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961"/>
      </w:tblGrid>
      <w:tr w:rsidR="00F56807" w:rsidRPr="00F56807" w:rsidTr="008C2F21">
        <w:tc>
          <w:tcPr>
            <w:tcW w:w="4962" w:type="dxa"/>
          </w:tcPr>
          <w:p w:rsidR="00F56807" w:rsidRPr="00F56807" w:rsidRDefault="00F56807" w:rsidP="003F27A8">
            <w:pPr>
              <w:spacing w:line="280" w:lineRule="exact"/>
              <w:ind w:firstLine="709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w="4961" w:type="dxa"/>
          </w:tcPr>
          <w:p w:rsidR="00F56807" w:rsidRPr="00F56807" w:rsidRDefault="00F56807" w:rsidP="00DB39FF">
            <w:pPr>
              <w:spacing w:line="280" w:lineRule="exact"/>
              <w:rPr>
                <w:rFonts w:eastAsia="Calibri"/>
                <w:sz w:val="30"/>
                <w:szCs w:val="30"/>
                <w:lang w:eastAsia="en-US"/>
              </w:rPr>
            </w:pPr>
            <w:r w:rsidRPr="00F56807">
              <w:rPr>
                <w:rFonts w:eastAsia="Calibri"/>
                <w:sz w:val="30"/>
                <w:szCs w:val="30"/>
                <w:lang w:eastAsia="en-US"/>
              </w:rPr>
              <w:t>УТВЕРЖДЕНО</w:t>
            </w:r>
          </w:p>
          <w:p w:rsidR="00F56807" w:rsidRPr="00F56807" w:rsidRDefault="00F56807" w:rsidP="00DB39FF">
            <w:pPr>
              <w:spacing w:line="280" w:lineRule="exact"/>
              <w:rPr>
                <w:rFonts w:eastAsia="Calibri"/>
                <w:sz w:val="30"/>
                <w:szCs w:val="30"/>
                <w:lang w:eastAsia="en-US"/>
              </w:rPr>
            </w:pPr>
            <w:r w:rsidRPr="00F56807">
              <w:rPr>
                <w:rFonts w:eastAsia="Calibri"/>
                <w:sz w:val="30"/>
                <w:szCs w:val="30"/>
                <w:lang w:eastAsia="en-US"/>
              </w:rPr>
              <w:t>Приказ начальника главного управления по образованию Минского облисполкома</w:t>
            </w:r>
          </w:p>
          <w:p w:rsidR="00F56807" w:rsidRPr="00F56807" w:rsidRDefault="00F56807" w:rsidP="00DB39FF">
            <w:pPr>
              <w:spacing w:line="280" w:lineRule="exact"/>
              <w:rPr>
                <w:rFonts w:eastAsia="Calibri"/>
                <w:sz w:val="30"/>
                <w:szCs w:val="30"/>
                <w:lang w:eastAsia="en-US"/>
              </w:rPr>
            </w:pPr>
            <w:bookmarkStart w:id="0" w:name="_GoBack"/>
            <w:bookmarkEnd w:id="0"/>
          </w:p>
        </w:tc>
      </w:tr>
    </w:tbl>
    <w:p w:rsidR="00F56807" w:rsidRPr="00F56807" w:rsidRDefault="00F56807" w:rsidP="003F27A8">
      <w:pPr>
        <w:ind w:firstLine="709"/>
        <w:rPr>
          <w:rFonts w:eastAsia="Calibri"/>
          <w:sz w:val="30"/>
          <w:szCs w:val="30"/>
        </w:rPr>
      </w:pPr>
    </w:p>
    <w:p w:rsidR="00DB39FF" w:rsidRDefault="00DB39FF" w:rsidP="00DB39FF">
      <w:pPr>
        <w:jc w:val="center"/>
        <w:rPr>
          <w:rFonts w:eastAsia="Calibri"/>
          <w:caps/>
          <w:sz w:val="30"/>
          <w:szCs w:val="30"/>
        </w:rPr>
      </w:pPr>
    </w:p>
    <w:p w:rsidR="00F56807" w:rsidRPr="00F56807" w:rsidRDefault="00F56807" w:rsidP="00DB39FF">
      <w:pPr>
        <w:jc w:val="center"/>
        <w:rPr>
          <w:rFonts w:eastAsia="Calibri"/>
          <w:caps/>
          <w:sz w:val="30"/>
          <w:szCs w:val="30"/>
        </w:rPr>
      </w:pPr>
      <w:r w:rsidRPr="00F56807">
        <w:rPr>
          <w:rFonts w:eastAsia="Calibri"/>
          <w:caps/>
          <w:sz w:val="30"/>
          <w:szCs w:val="30"/>
        </w:rPr>
        <w:t>ПОРЯДОК</w:t>
      </w:r>
    </w:p>
    <w:p w:rsidR="00F56807" w:rsidRPr="00F56807" w:rsidRDefault="00F56807" w:rsidP="00DB39FF">
      <w:pPr>
        <w:spacing w:line="280" w:lineRule="exact"/>
        <w:jc w:val="center"/>
        <w:rPr>
          <w:sz w:val="30"/>
          <w:szCs w:val="30"/>
        </w:rPr>
      </w:pPr>
      <w:r w:rsidRPr="00F56807">
        <w:rPr>
          <w:sz w:val="30"/>
          <w:szCs w:val="30"/>
        </w:rPr>
        <w:t xml:space="preserve">проведения </w:t>
      </w:r>
      <w:r w:rsidR="00D8250E">
        <w:rPr>
          <w:sz w:val="30"/>
          <w:szCs w:val="30"/>
          <w:lang w:val="en-US"/>
        </w:rPr>
        <w:t>X</w:t>
      </w:r>
      <w:r w:rsidRPr="00F56807">
        <w:rPr>
          <w:sz w:val="30"/>
          <w:szCs w:val="30"/>
          <w:lang w:val="en-US"/>
        </w:rPr>
        <w:t>V</w:t>
      </w:r>
      <w:r w:rsidR="00551575">
        <w:rPr>
          <w:sz w:val="30"/>
          <w:szCs w:val="30"/>
          <w:lang w:val="en-US"/>
        </w:rPr>
        <w:t>I</w:t>
      </w:r>
      <w:r w:rsidRPr="00F56807">
        <w:rPr>
          <w:sz w:val="30"/>
          <w:szCs w:val="30"/>
        </w:rPr>
        <w:t xml:space="preserve"> </w:t>
      </w:r>
      <w:r w:rsidR="00DB39FF">
        <w:rPr>
          <w:sz w:val="30"/>
          <w:szCs w:val="30"/>
        </w:rPr>
        <w:t xml:space="preserve">областного </w:t>
      </w:r>
      <w:r w:rsidRPr="00F56807">
        <w:rPr>
          <w:sz w:val="30"/>
          <w:szCs w:val="30"/>
        </w:rPr>
        <w:t>турнира юных химиков</w:t>
      </w:r>
    </w:p>
    <w:p w:rsidR="00F56807" w:rsidRPr="00F56807" w:rsidRDefault="00F56807" w:rsidP="00DB39FF">
      <w:pPr>
        <w:spacing w:line="280" w:lineRule="exact"/>
        <w:jc w:val="center"/>
        <w:rPr>
          <w:sz w:val="30"/>
          <w:szCs w:val="30"/>
        </w:rPr>
      </w:pPr>
      <w:r w:rsidRPr="00F56807">
        <w:rPr>
          <w:sz w:val="30"/>
          <w:szCs w:val="30"/>
        </w:rPr>
        <w:t>«Проектируй. Исследуй. Решай»</w:t>
      </w:r>
    </w:p>
    <w:p w:rsidR="00DB39FF" w:rsidRDefault="00DB39FF" w:rsidP="00DB39FF">
      <w:pPr>
        <w:pStyle w:val="1"/>
        <w:ind w:left="0" w:right="3374"/>
        <w:rPr>
          <w:sz w:val="30"/>
          <w:szCs w:val="30"/>
        </w:rPr>
      </w:pPr>
    </w:p>
    <w:p w:rsidR="00DB39FF" w:rsidRDefault="00C43AAA" w:rsidP="00DB39FF">
      <w:pPr>
        <w:pStyle w:val="1"/>
        <w:ind w:left="0" w:right="3"/>
        <w:rPr>
          <w:sz w:val="30"/>
          <w:szCs w:val="30"/>
        </w:rPr>
      </w:pPr>
      <w:r w:rsidRPr="00F56807">
        <w:rPr>
          <w:sz w:val="30"/>
          <w:szCs w:val="30"/>
        </w:rPr>
        <w:t>ГЛАВА 1</w:t>
      </w:r>
    </w:p>
    <w:p w:rsidR="00AF6CB1" w:rsidRPr="00F56807" w:rsidRDefault="00C43AAA" w:rsidP="00DB39FF">
      <w:pPr>
        <w:pStyle w:val="1"/>
        <w:ind w:left="0" w:right="3"/>
        <w:rPr>
          <w:sz w:val="30"/>
          <w:szCs w:val="30"/>
        </w:rPr>
      </w:pPr>
      <w:r w:rsidRPr="00F56807">
        <w:rPr>
          <w:sz w:val="30"/>
          <w:szCs w:val="30"/>
        </w:rPr>
        <w:t>ОБЩИЕ</w:t>
      </w:r>
      <w:r w:rsidRPr="00F56807">
        <w:rPr>
          <w:spacing w:val="-18"/>
          <w:sz w:val="30"/>
          <w:szCs w:val="30"/>
        </w:rPr>
        <w:t xml:space="preserve"> </w:t>
      </w:r>
      <w:r w:rsidR="00F56807">
        <w:rPr>
          <w:sz w:val="30"/>
          <w:szCs w:val="30"/>
        </w:rPr>
        <w:t>ПО</w:t>
      </w:r>
      <w:r w:rsidRPr="00F56807">
        <w:rPr>
          <w:sz w:val="30"/>
          <w:szCs w:val="30"/>
        </w:rPr>
        <w:t>ЛОЖЕНИЯ</w:t>
      </w:r>
    </w:p>
    <w:p w:rsidR="00AF6CB1" w:rsidRPr="00F56807" w:rsidRDefault="00C43AAA" w:rsidP="003F27A8">
      <w:pPr>
        <w:pStyle w:val="a4"/>
        <w:numPr>
          <w:ilvl w:val="0"/>
          <w:numId w:val="1"/>
        </w:numPr>
        <w:tabs>
          <w:tab w:val="left" w:pos="1129"/>
        </w:tabs>
        <w:spacing w:before="317"/>
        <w:ind w:left="0" w:right="122" w:firstLine="709"/>
        <w:rPr>
          <w:sz w:val="30"/>
          <w:szCs w:val="30"/>
        </w:rPr>
      </w:pPr>
      <w:r w:rsidRPr="00F56807">
        <w:rPr>
          <w:sz w:val="30"/>
          <w:szCs w:val="30"/>
        </w:rPr>
        <w:t xml:space="preserve">Настоящий порядок определяет цель, задачи, организацию и условия проведения, награждение победителей и финансирование </w:t>
      </w:r>
      <w:r w:rsidR="00D8250E">
        <w:rPr>
          <w:sz w:val="30"/>
          <w:szCs w:val="30"/>
          <w:lang w:val="en-US"/>
        </w:rPr>
        <w:t>X</w:t>
      </w:r>
      <w:r w:rsidR="00F56807" w:rsidRPr="00F56807">
        <w:rPr>
          <w:sz w:val="30"/>
          <w:szCs w:val="30"/>
          <w:lang w:val="en-US"/>
        </w:rPr>
        <w:t>V</w:t>
      </w:r>
      <w:r w:rsidR="00551575">
        <w:rPr>
          <w:sz w:val="30"/>
          <w:szCs w:val="30"/>
          <w:lang w:val="en-US"/>
        </w:rPr>
        <w:t>I</w:t>
      </w:r>
      <w:r w:rsidR="00DB39FF">
        <w:rPr>
          <w:sz w:val="30"/>
          <w:szCs w:val="30"/>
        </w:rPr>
        <w:t> </w:t>
      </w:r>
      <w:r w:rsidRPr="00F56807">
        <w:rPr>
          <w:sz w:val="30"/>
          <w:szCs w:val="30"/>
        </w:rPr>
        <w:t>областного турнира юных химиков «Проектируй. Исследуй. Решай» (далее – Турнир).</w:t>
      </w:r>
    </w:p>
    <w:p w:rsidR="00AF6CB1" w:rsidRPr="00F56807" w:rsidRDefault="00C43AAA" w:rsidP="003F27A8">
      <w:pPr>
        <w:pStyle w:val="a4"/>
        <w:numPr>
          <w:ilvl w:val="0"/>
          <w:numId w:val="1"/>
        </w:numPr>
        <w:tabs>
          <w:tab w:val="left" w:pos="1129"/>
        </w:tabs>
        <w:ind w:left="0" w:right="124" w:firstLine="709"/>
        <w:rPr>
          <w:sz w:val="30"/>
          <w:szCs w:val="30"/>
        </w:rPr>
      </w:pPr>
      <w:r w:rsidRPr="00F56807">
        <w:rPr>
          <w:sz w:val="30"/>
          <w:szCs w:val="30"/>
        </w:rPr>
        <w:t>Организатором Турнира является государственное учреждение образования</w:t>
      </w:r>
      <w:r w:rsidR="00F56807" w:rsidRPr="00F56807">
        <w:rPr>
          <w:spacing w:val="40"/>
          <w:sz w:val="30"/>
          <w:szCs w:val="30"/>
        </w:rPr>
        <w:t xml:space="preserve"> </w:t>
      </w:r>
      <w:r w:rsidRPr="00F56807">
        <w:rPr>
          <w:sz w:val="30"/>
          <w:szCs w:val="30"/>
        </w:rPr>
        <w:t>«Минский</w:t>
      </w:r>
      <w:r w:rsidR="00F56807">
        <w:rPr>
          <w:spacing w:val="40"/>
          <w:sz w:val="30"/>
          <w:szCs w:val="30"/>
        </w:rPr>
        <w:t xml:space="preserve"> </w:t>
      </w:r>
      <w:r w:rsidRPr="00F56807">
        <w:rPr>
          <w:sz w:val="30"/>
          <w:szCs w:val="30"/>
        </w:rPr>
        <w:t>областной</w:t>
      </w:r>
      <w:r w:rsidR="00F56807">
        <w:rPr>
          <w:spacing w:val="40"/>
          <w:sz w:val="30"/>
          <w:szCs w:val="30"/>
        </w:rPr>
        <w:t xml:space="preserve"> </w:t>
      </w:r>
      <w:r w:rsidRPr="00F56807">
        <w:rPr>
          <w:sz w:val="30"/>
          <w:szCs w:val="30"/>
        </w:rPr>
        <w:t>институт</w:t>
      </w:r>
      <w:r w:rsidR="00F56807">
        <w:rPr>
          <w:spacing w:val="40"/>
          <w:sz w:val="30"/>
          <w:szCs w:val="30"/>
        </w:rPr>
        <w:t xml:space="preserve"> </w:t>
      </w:r>
      <w:r w:rsidRPr="00F56807">
        <w:rPr>
          <w:sz w:val="30"/>
          <w:szCs w:val="30"/>
        </w:rPr>
        <w:t>развития</w:t>
      </w:r>
      <w:r w:rsidR="00F56807">
        <w:rPr>
          <w:spacing w:val="40"/>
          <w:sz w:val="30"/>
          <w:szCs w:val="30"/>
        </w:rPr>
        <w:t xml:space="preserve"> </w:t>
      </w:r>
      <w:r w:rsidRPr="00F56807">
        <w:rPr>
          <w:sz w:val="30"/>
          <w:szCs w:val="30"/>
        </w:rPr>
        <w:t>образования»</w:t>
      </w:r>
      <w:r w:rsidRPr="00F56807">
        <w:rPr>
          <w:spacing w:val="80"/>
          <w:sz w:val="30"/>
          <w:szCs w:val="30"/>
        </w:rPr>
        <w:t xml:space="preserve"> </w:t>
      </w:r>
      <w:r w:rsidRPr="00F56807">
        <w:rPr>
          <w:sz w:val="30"/>
          <w:szCs w:val="30"/>
        </w:rPr>
        <w:t>(далее – институт развития образования).</w:t>
      </w:r>
    </w:p>
    <w:p w:rsidR="00AF6CB1" w:rsidRPr="00F56807" w:rsidRDefault="00C43AAA" w:rsidP="003F27A8">
      <w:pPr>
        <w:pStyle w:val="a4"/>
        <w:numPr>
          <w:ilvl w:val="0"/>
          <w:numId w:val="1"/>
        </w:numPr>
        <w:tabs>
          <w:tab w:val="left" w:pos="1129"/>
        </w:tabs>
        <w:ind w:left="0" w:right="121" w:firstLine="709"/>
        <w:rPr>
          <w:sz w:val="30"/>
          <w:szCs w:val="30"/>
        </w:rPr>
      </w:pPr>
      <w:r w:rsidRPr="00F56807">
        <w:rPr>
          <w:sz w:val="30"/>
          <w:szCs w:val="30"/>
        </w:rPr>
        <w:t>К участию в Турнире приглашаются команды учреждений общего среднего образования Минской области. Допускаются сборные команды учащихся двух и более учреждений образования района (города).</w:t>
      </w:r>
    </w:p>
    <w:p w:rsidR="00AF6CB1" w:rsidRPr="00F56807" w:rsidRDefault="00C43AAA" w:rsidP="003F27A8">
      <w:pPr>
        <w:pStyle w:val="a4"/>
        <w:numPr>
          <w:ilvl w:val="0"/>
          <w:numId w:val="1"/>
        </w:numPr>
        <w:tabs>
          <w:tab w:val="left" w:pos="1129"/>
        </w:tabs>
        <w:ind w:left="0" w:right="124" w:firstLine="709"/>
        <w:rPr>
          <w:sz w:val="30"/>
          <w:szCs w:val="30"/>
        </w:rPr>
      </w:pPr>
      <w:r w:rsidRPr="00F56807">
        <w:rPr>
          <w:sz w:val="30"/>
          <w:szCs w:val="30"/>
        </w:rPr>
        <w:t>В состав команды входят учащиеся VΙΙ</w:t>
      </w:r>
      <w:r w:rsidRPr="00F56807">
        <w:rPr>
          <w:spacing w:val="-3"/>
          <w:sz w:val="30"/>
          <w:szCs w:val="30"/>
        </w:rPr>
        <w:t xml:space="preserve"> </w:t>
      </w:r>
      <w:r w:rsidRPr="00F56807">
        <w:rPr>
          <w:sz w:val="30"/>
          <w:szCs w:val="30"/>
        </w:rPr>
        <w:t>–</w:t>
      </w:r>
      <w:r w:rsidRPr="00F56807">
        <w:rPr>
          <w:spacing w:val="-2"/>
          <w:sz w:val="30"/>
          <w:szCs w:val="30"/>
        </w:rPr>
        <w:t xml:space="preserve"> </w:t>
      </w:r>
      <w:r w:rsidRPr="00F56807">
        <w:rPr>
          <w:sz w:val="30"/>
          <w:szCs w:val="30"/>
        </w:rPr>
        <w:t>XI классов учреждений общего</w:t>
      </w:r>
      <w:r w:rsidRPr="00F56807">
        <w:rPr>
          <w:spacing w:val="40"/>
          <w:sz w:val="30"/>
          <w:szCs w:val="30"/>
        </w:rPr>
        <w:t xml:space="preserve"> </w:t>
      </w:r>
      <w:r w:rsidRPr="00F56807">
        <w:rPr>
          <w:sz w:val="30"/>
          <w:szCs w:val="30"/>
        </w:rPr>
        <w:t>среднего</w:t>
      </w:r>
      <w:r w:rsidRPr="00F56807">
        <w:rPr>
          <w:spacing w:val="40"/>
          <w:sz w:val="30"/>
          <w:szCs w:val="30"/>
        </w:rPr>
        <w:t xml:space="preserve"> </w:t>
      </w:r>
      <w:r w:rsidRPr="00F56807">
        <w:rPr>
          <w:sz w:val="30"/>
          <w:szCs w:val="30"/>
        </w:rPr>
        <w:t>образования.</w:t>
      </w:r>
      <w:r w:rsidRPr="00F56807">
        <w:rPr>
          <w:spacing w:val="40"/>
          <w:sz w:val="30"/>
          <w:szCs w:val="30"/>
        </w:rPr>
        <w:t xml:space="preserve"> </w:t>
      </w:r>
      <w:r w:rsidRPr="00F56807">
        <w:rPr>
          <w:sz w:val="30"/>
          <w:szCs w:val="30"/>
        </w:rPr>
        <w:t>Команда</w:t>
      </w:r>
      <w:r w:rsidRPr="00F56807">
        <w:rPr>
          <w:spacing w:val="40"/>
          <w:sz w:val="30"/>
          <w:szCs w:val="30"/>
        </w:rPr>
        <w:t xml:space="preserve"> </w:t>
      </w:r>
      <w:r w:rsidRPr="00F56807">
        <w:rPr>
          <w:sz w:val="30"/>
          <w:szCs w:val="30"/>
        </w:rPr>
        <w:t>должна</w:t>
      </w:r>
      <w:r w:rsidRPr="00F56807">
        <w:rPr>
          <w:spacing w:val="40"/>
          <w:sz w:val="30"/>
          <w:szCs w:val="30"/>
        </w:rPr>
        <w:t xml:space="preserve"> </w:t>
      </w:r>
      <w:r w:rsidRPr="00F56807">
        <w:rPr>
          <w:sz w:val="30"/>
          <w:szCs w:val="30"/>
        </w:rPr>
        <w:t>состоять</w:t>
      </w:r>
      <w:r w:rsidRPr="00F56807">
        <w:rPr>
          <w:spacing w:val="40"/>
          <w:sz w:val="30"/>
          <w:szCs w:val="30"/>
        </w:rPr>
        <w:t xml:space="preserve"> </w:t>
      </w:r>
      <w:r w:rsidRPr="00F56807">
        <w:rPr>
          <w:sz w:val="30"/>
          <w:szCs w:val="30"/>
        </w:rPr>
        <w:t>из</w:t>
      </w:r>
      <w:r w:rsidRPr="00F56807">
        <w:rPr>
          <w:spacing w:val="40"/>
          <w:sz w:val="30"/>
          <w:szCs w:val="30"/>
        </w:rPr>
        <w:t xml:space="preserve"> </w:t>
      </w:r>
      <w:r w:rsidRPr="00F56807">
        <w:rPr>
          <w:sz w:val="30"/>
          <w:szCs w:val="30"/>
        </w:rPr>
        <w:t>пяти</w:t>
      </w:r>
      <w:r w:rsidRPr="00F56807">
        <w:rPr>
          <w:spacing w:val="40"/>
          <w:sz w:val="30"/>
          <w:szCs w:val="30"/>
        </w:rPr>
        <w:t xml:space="preserve"> </w:t>
      </w:r>
      <w:r w:rsidRPr="00F56807">
        <w:rPr>
          <w:sz w:val="30"/>
          <w:szCs w:val="30"/>
        </w:rPr>
        <w:t>участников и руководителя (или руководителей).</w:t>
      </w:r>
    </w:p>
    <w:p w:rsidR="00AF6CB1" w:rsidRPr="00F56807" w:rsidRDefault="00AF6CB1" w:rsidP="003F27A8">
      <w:pPr>
        <w:pStyle w:val="a3"/>
        <w:ind w:left="0" w:firstLine="709"/>
        <w:jc w:val="left"/>
        <w:rPr>
          <w:sz w:val="30"/>
          <w:szCs w:val="30"/>
        </w:rPr>
      </w:pPr>
    </w:p>
    <w:p w:rsidR="00AF6CB1" w:rsidRPr="00F56807" w:rsidRDefault="00C43AAA" w:rsidP="003F27A8">
      <w:pPr>
        <w:pStyle w:val="1"/>
        <w:spacing w:line="322" w:lineRule="exact"/>
        <w:ind w:left="0" w:firstLine="709"/>
        <w:rPr>
          <w:sz w:val="30"/>
          <w:szCs w:val="30"/>
        </w:rPr>
      </w:pPr>
      <w:r w:rsidRPr="00F56807">
        <w:rPr>
          <w:sz w:val="30"/>
          <w:szCs w:val="30"/>
        </w:rPr>
        <w:t>ГЛАВА</w:t>
      </w:r>
      <w:r w:rsidRPr="00F56807">
        <w:rPr>
          <w:spacing w:val="-6"/>
          <w:sz w:val="30"/>
          <w:szCs w:val="30"/>
        </w:rPr>
        <w:t xml:space="preserve"> </w:t>
      </w:r>
      <w:r w:rsidRPr="00F56807">
        <w:rPr>
          <w:spacing w:val="-10"/>
          <w:sz w:val="30"/>
          <w:szCs w:val="30"/>
        </w:rPr>
        <w:t>2</w:t>
      </w:r>
    </w:p>
    <w:p w:rsidR="00AF6CB1" w:rsidRPr="00F56807" w:rsidRDefault="00C43AAA" w:rsidP="003F27A8">
      <w:pPr>
        <w:ind w:firstLine="709"/>
        <w:jc w:val="center"/>
        <w:rPr>
          <w:sz w:val="30"/>
          <w:szCs w:val="30"/>
        </w:rPr>
      </w:pPr>
      <w:r w:rsidRPr="00F56807">
        <w:rPr>
          <w:sz w:val="30"/>
          <w:szCs w:val="30"/>
        </w:rPr>
        <w:t>ЦЕЛИ</w:t>
      </w:r>
      <w:r w:rsidRPr="00F56807">
        <w:rPr>
          <w:spacing w:val="-6"/>
          <w:sz w:val="30"/>
          <w:szCs w:val="30"/>
        </w:rPr>
        <w:t xml:space="preserve"> </w:t>
      </w:r>
      <w:r w:rsidRPr="00F56807">
        <w:rPr>
          <w:sz w:val="30"/>
          <w:szCs w:val="30"/>
        </w:rPr>
        <w:t>И</w:t>
      </w:r>
      <w:r w:rsidRPr="00F56807">
        <w:rPr>
          <w:spacing w:val="-3"/>
          <w:sz w:val="30"/>
          <w:szCs w:val="30"/>
        </w:rPr>
        <w:t xml:space="preserve"> </w:t>
      </w:r>
      <w:r w:rsidRPr="00F56807">
        <w:rPr>
          <w:sz w:val="30"/>
          <w:szCs w:val="30"/>
        </w:rPr>
        <w:t>ЗАДАЧИ</w:t>
      </w:r>
      <w:r w:rsidRPr="00F56807">
        <w:rPr>
          <w:spacing w:val="-5"/>
          <w:sz w:val="30"/>
          <w:szCs w:val="30"/>
        </w:rPr>
        <w:t xml:space="preserve"> </w:t>
      </w:r>
      <w:r w:rsidRPr="00F56807">
        <w:rPr>
          <w:spacing w:val="-2"/>
          <w:sz w:val="30"/>
          <w:szCs w:val="30"/>
        </w:rPr>
        <w:t>ТУРНИРА</w:t>
      </w:r>
    </w:p>
    <w:p w:rsidR="00AF6CB1" w:rsidRPr="00F56807" w:rsidRDefault="00C43AAA" w:rsidP="003F27A8">
      <w:pPr>
        <w:pStyle w:val="a4"/>
        <w:numPr>
          <w:ilvl w:val="0"/>
          <w:numId w:val="1"/>
        </w:numPr>
        <w:tabs>
          <w:tab w:val="left" w:pos="1130"/>
        </w:tabs>
        <w:spacing w:before="321"/>
        <w:ind w:left="0" w:firstLine="709"/>
        <w:rPr>
          <w:sz w:val="30"/>
          <w:szCs w:val="30"/>
        </w:rPr>
      </w:pPr>
      <w:r w:rsidRPr="00F56807">
        <w:rPr>
          <w:sz w:val="30"/>
          <w:szCs w:val="30"/>
        </w:rPr>
        <w:t>Цель</w:t>
      </w:r>
      <w:r w:rsidRPr="00F56807">
        <w:rPr>
          <w:spacing w:val="-6"/>
          <w:sz w:val="30"/>
          <w:szCs w:val="30"/>
        </w:rPr>
        <w:t xml:space="preserve"> </w:t>
      </w:r>
      <w:r w:rsidRPr="00F56807">
        <w:rPr>
          <w:spacing w:val="-2"/>
          <w:sz w:val="30"/>
          <w:szCs w:val="30"/>
        </w:rPr>
        <w:t>Турнира:</w:t>
      </w:r>
    </w:p>
    <w:p w:rsidR="00AF6CB1" w:rsidRPr="00F56807" w:rsidRDefault="00C43AAA" w:rsidP="003F27A8">
      <w:pPr>
        <w:pStyle w:val="a3"/>
        <w:spacing w:before="3"/>
        <w:ind w:left="0" w:right="130" w:firstLine="709"/>
        <w:rPr>
          <w:sz w:val="30"/>
          <w:szCs w:val="30"/>
        </w:rPr>
      </w:pPr>
      <w:r w:rsidRPr="00F56807">
        <w:rPr>
          <w:sz w:val="30"/>
          <w:szCs w:val="30"/>
        </w:rPr>
        <w:t>развитие</w:t>
      </w:r>
      <w:r w:rsidR="00F56807" w:rsidRPr="00F56807">
        <w:rPr>
          <w:spacing w:val="68"/>
          <w:sz w:val="30"/>
          <w:szCs w:val="30"/>
        </w:rPr>
        <w:t xml:space="preserve"> </w:t>
      </w:r>
      <w:r w:rsidRPr="00F56807">
        <w:rPr>
          <w:sz w:val="30"/>
          <w:szCs w:val="30"/>
        </w:rPr>
        <w:t>мотивации</w:t>
      </w:r>
      <w:r w:rsidR="00F56807" w:rsidRPr="00F56807">
        <w:rPr>
          <w:spacing w:val="68"/>
          <w:sz w:val="30"/>
          <w:szCs w:val="30"/>
        </w:rPr>
        <w:t xml:space="preserve"> </w:t>
      </w:r>
      <w:r w:rsidRPr="00F56807">
        <w:rPr>
          <w:sz w:val="30"/>
          <w:szCs w:val="30"/>
        </w:rPr>
        <w:t>учащихся</w:t>
      </w:r>
      <w:r w:rsidR="00F56807" w:rsidRPr="00F56807">
        <w:rPr>
          <w:spacing w:val="68"/>
          <w:sz w:val="30"/>
          <w:szCs w:val="30"/>
        </w:rPr>
        <w:t xml:space="preserve"> </w:t>
      </w:r>
      <w:r w:rsidRPr="00F56807">
        <w:rPr>
          <w:sz w:val="30"/>
          <w:szCs w:val="30"/>
        </w:rPr>
        <w:t>к</w:t>
      </w:r>
      <w:r w:rsidR="00F56807" w:rsidRPr="00F56807">
        <w:rPr>
          <w:spacing w:val="67"/>
          <w:sz w:val="30"/>
          <w:szCs w:val="30"/>
        </w:rPr>
        <w:t xml:space="preserve"> </w:t>
      </w:r>
      <w:r w:rsidRPr="00F56807">
        <w:rPr>
          <w:sz w:val="30"/>
          <w:szCs w:val="30"/>
        </w:rPr>
        <w:t>исследовательской</w:t>
      </w:r>
      <w:r w:rsidRPr="00F56807">
        <w:rPr>
          <w:spacing w:val="67"/>
          <w:sz w:val="30"/>
          <w:szCs w:val="30"/>
        </w:rPr>
        <w:t xml:space="preserve"> </w:t>
      </w:r>
      <w:r w:rsidR="00F56807" w:rsidRPr="00F56807">
        <w:rPr>
          <w:sz w:val="30"/>
          <w:szCs w:val="30"/>
        </w:rPr>
        <w:t>деятельности и </w:t>
      </w:r>
      <w:r w:rsidRPr="00F56807">
        <w:rPr>
          <w:sz w:val="30"/>
          <w:szCs w:val="30"/>
        </w:rPr>
        <w:t>расширению круга их образовательных интересов.</w:t>
      </w:r>
    </w:p>
    <w:p w:rsidR="00AF6CB1" w:rsidRPr="00F56807" w:rsidRDefault="00C43AAA" w:rsidP="003F27A8">
      <w:pPr>
        <w:pStyle w:val="a4"/>
        <w:numPr>
          <w:ilvl w:val="0"/>
          <w:numId w:val="1"/>
        </w:numPr>
        <w:tabs>
          <w:tab w:val="left" w:pos="1199"/>
        </w:tabs>
        <w:spacing w:line="321" w:lineRule="exact"/>
        <w:ind w:left="0" w:firstLine="709"/>
        <w:rPr>
          <w:sz w:val="30"/>
          <w:szCs w:val="30"/>
        </w:rPr>
      </w:pPr>
      <w:r w:rsidRPr="00F56807">
        <w:rPr>
          <w:sz w:val="30"/>
          <w:szCs w:val="30"/>
        </w:rPr>
        <w:t>Задачи</w:t>
      </w:r>
      <w:r w:rsidRPr="00F56807">
        <w:rPr>
          <w:spacing w:val="-5"/>
          <w:sz w:val="30"/>
          <w:szCs w:val="30"/>
        </w:rPr>
        <w:t xml:space="preserve"> </w:t>
      </w:r>
      <w:r w:rsidRPr="00F56807">
        <w:rPr>
          <w:spacing w:val="-2"/>
          <w:sz w:val="30"/>
          <w:szCs w:val="30"/>
        </w:rPr>
        <w:t>Турнира:</w:t>
      </w:r>
    </w:p>
    <w:p w:rsidR="00AF6CB1" w:rsidRPr="00F56807" w:rsidRDefault="00C43AAA" w:rsidP="003F27A8">
      <w:pPr>
        <w:pStyle w:val="a4"/>
        <w:numPr>
          <w:ilvl w:val="1"/>
          <w:numId w:val="1"/>
        </w:numPr>
        <w:tabs>
          <w:tab w:val="left" w:pos="1339"/>
        </w:tabs>
        <w:ind w:left="0" w:right="126" w:firstLine="709"/>
        <w:rPr>
          <w:sz w:val="30"/>
          <w:szCs w:val="30"/>
        </w:rPr>
      </w:pPr>
      <w:r w:rsidRPr="00F56807">
        <w:rPr>
          <w:sz w:val="30"/>
          <w:szCs w:val="30"/>
        </w:rPr>
        <w:t>создать</w:t>
      </w:r>
      <w:r w:rsidRPr="00F56807">
        <w:rPr>
          <w:spacing w:val="80"/>
          <w:sz w:val="30"/>
          <w:szCs w:val="30"/>
        </w:rPr>
        <w:t xml:space="preserve"> </w:t>
      </w:r>
      <w:r w:rsidRPr="00F56807">
        <w:rPr>
          <w:sz w:val="30"/>
          <w:szCs w:val="30"/>
        </w:rPr>
        <w:t>условия,</w:t>
      </w:r>
      <w:r w:rsidRPr="00F56807">
        <w:rPr>
          <w:spacing w:val="80"/>
          <w:sz w:val="30"/>
          <w:szCs w:val="30"/>
        </w:rPr>
        <w:t xml:space="preserve"> </w:t>
      </w:r>
      <w:r w:rsidRPr="00F56807">
        <w:rPr>
          <w:sz w:val="30"/>
          <w:szCs w:val="30"/>
        </w:rPr>
        <w:t>обеспечивающие</w:t>
      </w:r>
      <w:r w:rsidRPr="00F56807">
        <w:rPr>
          <w:spacing w:val="80"/>
          <w:sz w:val="30"/>
          <w:szCs w:val="30"/>
        </w:rPr>
        <w:t xml:space="preserve"> </w:t>
      </w:r>
      <w:r w:rsidRPr="00F56807">
        <w:rPr>
          <w:sz w:val="30"/>
          <w:szCs w:val="30"/>
        </w:rPr>
        <w:t>повышение</w:t>
      </w:r>
      <w:r w:rsidRPr="00F56807">
        <w:rPr>
          <w:spacing w:val="80"/>
          <w:sz w:val="30"/>
          <w:szCs w:val="30"/>
        </w:rPr>
        <w:t xml:space="preserve"> </w:t>
      </w:r>
      <w:r w:rsidRPr="00F56807">
        <w:rPr>
          <w:sz w:val="30"/>
          <w:szCs w:val="30"/>
        </w:rPr>
        <w:t>интереса</w:t>
      </w:r>
      <w:r w:rsidRPr="00F56807">
        <w:rPr>
          <w:spacing w:val="80"/>
          <w:sz w:val="30"/>
          <w:szCs w:val="30"/>
        </w:rPr>
        <w:t xml:space="preserve"> </w:t>
      </w:r>
      <w:r w:rsidRPr="00F56807">
        <w:rPr>
          <w:sz w:val="30"/>
          <w:szCs w:val="30"/>
        </w:rPr>
        <w:t>учащихся к изучению учебного предмета «Химия»;</w:t>
      </w:r>
    </w:p>
    <w:p w:rsidR="00F56807" w:rsidRPr="00F56807" w:rsidRDefault="00C43AAA" w:rsidP="003F27A8">
      <w:pPr>
        <w:pStyle w:val="a4"/>
        <w:numPr>
          <w:ilvl w:val="1"/>
          <w:numId w:val="1"/>
        </w:numPr>
        <w:tabs>
          <w:tab w:val="left" w:pos="1339"/>
        </w:tabs>
        <w:ind w:left="0" w:right="126" w:firstLine="709"/>
        <w:rPr>
          <w:sz w:val="30"/>
          <w:szCs w:val="30"/>
        </w:rPr>
      </w:pPr>
      <w:r w:rsidRPr="00F56807">
        <w:rPr>
          <w:sz w:val="30"/>
          <w:szCs w:val="30"/>
        </w:rPr>
        <w:t>способствовать формированию у учащихся VΙΙ</w:t>
      </w:r>
      <w:r w:rsidR="00F56807" w:rsidRPr="00F56807">
        <w:rPr>
          <w:spacing w:val="-2"/>
          <w:sz w:val="30"/>
          <w:szCs w:val="30"/>
        </w:rPr>
        <w:t> </w:t>
      </w:r>
      <w:r w:rsidRPr="00F56807">
        <w:rPr>
          <w:sz w:val="30"/>
          <w:szCs w:val="30"/>
        </w:rPr>
        <w:t>–</w:t>
      </w:r>
      <w:r w:rsidR="00F56807" w:rsidRPr="00F56807">
        <w:rPr>
          <w:spacing w:val="-1"/>
          <w:sz w:val="30"/>
          <w:szCs w:val="30"/>
        </w:rPr>
        <w:t> </w:t>
      </w:r>
      <w:r w:rsidRPr="00F56807">
        <w:rPr>
          <w:sz w:val="30"/>
          <w:szCs w:val="30"/>
        </w:rPr>
        <w:t>XI классов исследовательских компетенций, умений индивидуальной и (или)</w:t>
      </w:r>
      <w:r w:rsidRPr="00F56807">
        <w:rPr>
          <w:spacing w:val="80"/>
          <w:sz w:val="30"/>
          <w:szCs w:val="30"/>
        </w:rPr>
        <w:t xml:space="preserve"> </w:t>
      </w:r>
      <w:r w:rsidRPr="00F56807">
        <w:rPr>
          <w:sz w:val="30"/>
          <w:szCs w:val="30"/>
        </w:rPr>
        <w:t>коллективной работы;</w:t>
      </w:r>
    </w:p>
    <w:p w:rsidR="00AF6CB1" w:rsidRPr="00F56807" w:rsidRDefault="00C43AAA" w:rsidP="003F27A8">
      <w:pPr>
        <w:pStyle w:val="a4"/>
        <w:numPr>
          <w:ilvl w:val="1"/>
          <w:numId w:val="1"/>
        </w:numPr>
        <w:tabs>
          <w:tab w:val="left" w:pos="1339"/>
        </w:tabs>
        <w:ind w:left="0" w:right="126" w:firstLine="709"/>
        <w:rPr>
          <w:sz w:val="30"/>
          <w:szCs w:val="30"/>
        </w:rPr>
      </w:pPr>
      <w:r w:rsidRPr="00F56807">
        <w:rPr>
          <w:sz w:val="30"/>
          <w:szCs w:val="30"/>
        </w:rPr>
        <w:t>способствовать формированию и укреплению лучших традиций интеллектуальных конкурсов в Минской области.</w:t>
      </w:r>
    </w:p>
    <w:p w:rsidR="00AF6CB1" w:rsidRPr="00F56807" w:rsidRDefault="00C43AAA" w:rsidP="003F27A8">
      <w:pPr>
        <w:pStyle w:val="1"/>
        <w:spacing w:before="318" w:line="322" w:lineRule="exact"/>
        <w:ind w:left="0" w:firstLine="709"/>
        <w:rPr>
          <w:sz w:val="30"/>
          <w:szCs w:val="30"/>
        </w:rPr>
      </w:pPr>
      <w:r w:rsidRPr="00F56807">
        <w:rPr>
          <w:sz w:val="30"/>
          <w:szCs w:val="30"/>
        </w:rPr>
        <w:lastRenderedPageBreak/>
        <w:t>ГЛАВА</w:t>
      </w:r>
      <w:r w:rsidRPr="00F56807">
        <w:rPr>
          <w:spacing w:val="-6"/>
          <w:sz w:val="30"/>
          <w:szCs w:val="30"/>
        </w:rPr>
        <w:t xml:space="preserve"> </w:t>
      </w:r>
      <w:r w:rsidRPr="00F56807">
        <w:rPr>
          <w:spacing w:val="-10"/>
          <w:sz w:val="30"/>
          <w:szCs w:val="30"/>
        </w:rPr>
        <w:t>3</w:t>
      </w:r>
    </w:p>
    <w:p w:rsidR="00AF6CB1" w:rsidRPr="00F56807" w:rsidRDefault="00C43AAA" w:rsidP="003F27A8">
      <w:pPr>
        <w:ind w:right="157" w:firstLine="709"/>
        <w:jc w:val="center"/>
        <w:rPr>
          <w:sz w:val="30"/>
          <w:szCs w:val="30"/>
        </w:rPr>
      </w:pPr>
      <w:r w:rsidRPr="00F56807">
        <w:rPr>
          <w:sz w:val="30"/>
          <w:szCs w:val="30"/>
        </w:rPr>
        <w:t>ОРГАНИЗАЦИЯ</w:t>
      </w:r>
      <w:r w:rsidRPr="00F56807">
        <w:rPr>
          <w:spacing w:val="-11"/>
          <w:sz w:val="30"/>
          <w:szCs w:val="30"/>
        </w:rPr>
        <w:t xml:space="preserve"> </w:t>
      </w:r>
      <w:r w:rsidRPr="00F56807">
        <w:rPr>
          <w:sz w:val="30"/>
          <w:szCs w:val="30"/>
        </w:rPr>
        <w:t>И</w:t>
      </w:r>
      <w:r w:rsidRPr="00F56807">
        <w:rPr>
          <w:spacing w:val="-10"/>
          <w:sz w:val="30"/>
          <w:szCs w:val="30"/>
        </w:rPr>
        <w:t xml:space="preserve"> </w:t>
      </w:r>
      <w:r w:rsidRPr="00F56807">
        <w:rPr>
          <w:sz w:val="30"/>
          <w:szCs w:val="30"/>
        </w:rPr>
        <w:t>УСЛОВИЯ</w:t>
      </w:r>
      <w:r w:rsidRPr="00F56807">
        <w:rPr>
          <w:spacing w:val="-9"/>
          <w:sz w:val="30"/>
          <w:szCs w:val="30"/>
        </w:rPr>
        <w:t xml:space="preserve"> </w:t>
      </w:r>
      <w:r w:rsidRPr="00F56807">
        <w:rPr>
          <w:sz w:val="30"/>
          <w:szCs w:val="30"/>
        </w:rPr>
        <w:t>ПРОВЕДЕНИЯ</w:t>
      </w:r>
      <w:r w:rsidRPr="00F56807">
        <w:rPr>
          <w:spacing w:val="-8"/>
          <w:sz w:val="30"/>
          <w:szCs w:val="30"/>
        </w:rPr>
        <w:t xml:space="preserve"> </w:t>
      </w:r>
      <w:r w:rsidRPr="00F56807">
        <w:rPr>
          <w:spacing w:val="-2"/>
          <w:sz w:val="30"/>
          <w:szCs w:val="30"/>
        </w:rPr>
        <w:t>ТУРНИРА</w:t>
      </w:r>
    </w:p>
    <w:p w:rsidR="00AF6CB1" w:rsidRPr="00F56807" w:rsidRDefault="00C43AAA" w:rsidP="003F27A8">
      <w:pPr>
        <w:pStyle w:val="a4"/>
        <w:numPr>
          <w:ilvl w:val="0"/>
          <w:numId w:val="1"/>
        </w:numPr>
        <w:tabs>
          <w:tab w:val="left" w:pos="1129"/>
          <w:tab w:val="left" w:pos="1982"/>
          <w:tab w:val="left" w:pos="3948"/>
          <w:tab w:val="left" w:pos="5792"/>
          <w:tab w:val="left" w:pos="7568"/>
          <w:tab w:val="left" w:pos="8771"/>
        </w:tabs>
        <w:spacing w:before="321"/>
        <w:ind w:left="0" w:right="120" w:firstLine="709"/>
        <w:rPr>
          <w:sz w:val="30"/>
          <w:szCs w:val="30"/>
        </w:rPr>
      </w:pPr>
      <w:r w:rsidRPr="00F56807">
        <w:rPr>
          <w:spacing w:val="-4"/>
          <w:sz w:val="30"/>
          <w:szCs w:val="30"/>
        </w:rPr>
        <w:t>Для</w:t>
      </w:r>
      <w:r w:rsidR="00F56807" w:rsidRPr="00F56807">
        <w:rPr>
          <w:sz w:val="30"/>
          <w:szCs w:val="30"/>
        </w:rPr>
        <w:t xml:space="preserve"> </w:t>
      </w:r>
      <w:r w:rsidRPr="00F56807">
        <w:rPr>
          <w:spacing w:val="-2"/>
          <w:sz w:val="30"/>
          <w:szCs w:val="30"/>
        </w:rPr>
        <w:t>организации,</w:t>
      </w:r>
      <w:r w:rsidR="00F56807" w:rsidRPr="00F56807">
        <w:rPr>
          <w:sz w:val="30"/>
          <w:szCs w:val="30"/>
        </w:rPr>
        <w:t xml:space="preserve"> </w:t>
      </w:r>
      <w:r w:rsidRPr="00F56807">
        <w:rPr>
          <w:spacing w:val="-2"/>
          <w:sz w:val="30"/>
          <w:szCs w:val="30"/>
        </w:rPr>
        <w:t>проведения,</w:t>
      </w:r>
      <w:r w:rsidR="00F56807" w:rsidRPr="00F56807">
        <w:rPr>
          <w:sz w:val="30"/>
          <w:szCs w:val="30"/>
        </w:rPr>
        <w:t xml:space="preserve"> </w:t>
      </w:r>
      <w:r w:rsidRPr="00F56807">
        <w:rPr>
          <w:spacing w:val="-2"/>
          <w:sz w:val="30"/>
          <w:szCs w:val="30"/>
        </w:rPr>
        <w:t>подведения</w:t>
      </w:r>
      <w:r w:rsidR="00F56807" w:rsidRPr="00F56807">
        <w:rPr>
          <w:sz w:val="30"/>
          <w:szCs w:val="30"/>
        </w:rPr>
        <w:t xml:space="preserve"> </w:t>
      </w:r>
      <w:r w:rsidRPr="00F56807">
        <w:rPr>
          <w:spacing w:val="-2"/>
          <w:sz w:val="30"/>
          <w:szCs w:val="30"/>
        </w:rPr>
        <w:t>итогов</w:t>
      </w:r>
      <w:r w:rsidR="00F56807" w:rsidRPr="00F56807">
        <w:rPr>
          <w:sz w:val="30"/>
          <w:szCs w:val="30"/>
        </w:rPr>
        <w:t xml:space="preserve"> </w:t>
      </w:r>
      <w:r w:rsidRPr="00F56807">
        <w:rPr>
          <w:spacing w:val="-2"/>
          <w:sz w:val="30"/>
          <w:szCs w:val="30"/>
        </w:rPr>
        <w:t xml:space="preserve">Турнира </w:t>
      </w:r>
      <w:r w:rsidRPr="00F56807">
        <w:rPr>
          <w:sz w:val="30"/>
          <w:szCs w:val="30"/>
        </w:rPr>
        <w:t>формируется организационный комитет (далее – оргкомитет).</w:t>
      </w:r>
    </w:p>
    <w:p w:rsidR="00AF6CB1" w:rsidRPr="00F56807" w:rsidRDefault="00C43AAA" w:rsidP="003F27A8">
      <w:pPr>
        <w:pStyle w:val="a4"/>
        <w:numPr>
          <w:ilvl w:val="0"/>
          <w:numId w:val="1"/>
        </w:numPr>
        <w:tabs>
          <w:tab w:val="left" w:pos="1130"/>
        </w:tabs>
        <w:spacing w:before="1" w:line="322" w:lineRule="exact"/>
        <w:ind w:left="0" w:firstLine="709"/>
        <w:rPr>
          <w:sz w:val="30"/>
          <w:szCs w:val="30"/>
        </w:rPr>
      </w:pPr>
      <w:r w:rsidRPr="00F56807">
        <w:rPr>
          <w:sz w:val="30"/>
          <w:szCs w:val="30"/>
        </w:rPr>
        <w:t>Оргкомитет</w:t>
      </w:r>
      <w:r w:rsidRPr="00F56807">
        <w:rPr>
          <w:spacing w:val="-7"/>
          <w:sz w:val="30"/>
          <w:szCs w:val="30"/>
        </w:rPr>
        <w:t xml:space="preserve"> </w:t>
      </w:r>
      <w:r w:rsidRPr="00F56807">
        <w:rPr>
          <w:spacing w:val="-2"/>
          <w:sz w:val="30"/>
          <w:szCs w:val="30"/>
        </w:rPr>
        <w:t>Турнира:</w:t>
      </w:r>
    </w:p>
    <w:p w:rsidR="00AF6CB1" w:rsidRPr="00F56807" w:rsidRDefault="00C43AAA" w:rsidP="003F27A8">
      <w:pPr>
        <w:pStyle w:val="a4"/>
        <w:numPr>
          <w:ilvl w:val="1"/>
          <w:numId w:val="1"/>
        </w:numPr>
        <w:tabs>
          <w:tab w:val="left" w:pos="1340"/>
        </w:tabs>
        <w:spacing w:line="322" w:lineRule="exact"/>
        <w:ind w:left="0" w:firstLine="709"/>
        <w:rPr>
          <w:sz w:val="30"/>
          <w:szCs w:val="30"/>
        </w:rPr>
      </w:pPr>
      <w:r w:rsidRPr="00F56807">
        <w:rPr>
          <w:sz w:val="30"/>
          <w:szCs w:val="30"/>
        </w:rPr>
        <w:t>определяет</w:t>
      </w:r>
      <w:r w:rsidRPr="00F56807">
        <w:rPr>
          <w:spacing w:val="-8"/>
          <w:sz w:val="30"/>
          <w:szCs w:val="30"/>
        </w:rPr>
        <w:t xml:space="preserve"> </w:t>
      </w:r>
      <w:r w:rsidRPr="00F56807">
        <w:rPr>
          <w:sz w:val="30"/>
          <w:szCs w:val="30"/>
        </w:rPr>
        <w:t>и</w:t>
      </w:r>
      <w:r w:rsidRPr="00F56807">
        <w:rPr>
          <w:spacing w:val="-7"/>
          <w:sz w:val="30"/>
          <w:szCs w:val="30"/>
        </w:rPr>
        <w:t xml:space="preserve"> </w:t>
      </w:r>
      <w:r w:rsidRPr="00F56807">
        <w:rPr>
          <w:sz w:val="30"/>
          <w:szCs w:val="30"/>
        </w:rPr>
        <w:t>контролирует</w:t>
      </w:r>
      <w:r w:rsidRPr="00F56807">
        <w:rPr>
          <w:spacing w:val="-5"/>
          <w:sz w:val="30"/>
          <w:szCs w:val="30"/>
        </w:rPr>
        <w:t xml:space="preserve"> </w:t>
      </w:r>
      <w:r w:rsidRPr="00F56807">
        <w:rPr>
          <w:sz w:val="30"/>
          <w:szCs w:val="30"/>
        </w:rPr>
        <w:t>порядок</w:t>
      </w:r>
      <w:r w:rsidRPr="00F56807">
        <w:rPr>
          <w:spacing w:val="-6"/>
          <w:sz w:val="30"/>
          <w:szCs w:val="30"/>
        </w:rPr>
        <w:t xml:space="preserve"> </w:t>
      </w:r>
      <w:r w:rsidRPr="00F56807">
        <w:rPr>
          <w:sz w:val="30"/>
          <w:szCs w:val="30"/>
        </w:rPr>
        <w:t>организации</w:t>
      </w:r>
      <w:r w:rsidRPr="00F56807">
        <w:rPr>
          <w:spacing w:val="-7"/>
          <w:sz w:val="30"/>
          <w:szCs w:val="30"/>
        </w:rPr>
        <w:t xml:space="preserve"> </w:t>
      </w:r>
      <w:r w:rsidRPr="00F56807">
        <w:rPr>
          <w:sz w:val="30"/>
          <w:szCs w:val="30"/>
        </w:rPr>
        <w:t>и</w:t>
      </w:r>
      <w:r w:rsidRPr="00F56807">
        <w:rPr>
          <w:spacing w:val="-4"/>
          <w:sz w:val="30"/>
          <w:szCs w:val="30"/>
        </w:rPr>
        <w:t xml:space="preserve"> </w:t>
      </w:r>
      <w:r w:rsidRPr="00F56807">
        <w:rPr>
          <w:spacing w:val="-2"/>
          <w:sz w:val="30"/>
          <w:szCs w:val="30"/>
        </w:rPr>
        <w:t>проведения;</w:t>
      </w:r>
    </w:p>
    <w:p w:rsidR="00AF6CB1" w:rsidRPr="00F56807" w:rsidRDefault="00C43AAA" w:rsidP="003F27A8">
      <w:pPr>
        <w:pStyle w:val="a4"/>
        <w:numPr>
          <w:ilvl w:val="1"/>
          <w:numId w:val="1"/>
        </w:numPr>
        <w:tabs>
          <w:tab w:val="left" w:pos="1340"/>
        </w:tabs>
        <w:spacing w:line="322" w:lineRule="exact"/>
        <w:ind w:left="0" w:firstLine="709"/>
        <w:rPr>
          <w:sz w:val="30"/>
          <w:szCs w:val="30"/>
        </w:rPr>
      </w:pPr>
      <w:r w:rsidRPr="00F56807">
        <w:rPr>
          <w:sz w:val="30"/>
          <w:szCs w:val="30"/>
        </w:rPr>
        <w:t>обеспечивает</w:t>
      </w:r>
      <w:r w:rsidRPr="00F56807">
        <w:rPr>
          <w:spacing w:val="-8"/>
          <w:sz w:val="30"/>
          <w:szCs w:val="30"/>
        </w:rPr>
        <w:t xml:space="preserve"> </w:t>
      </w:r>
      <w:r w:rsidRPr="00F56807">
        <w:rPr>
          <w:sz w:val="30"/>
          <w:szCs w:val="30"/>
        </w:rPr>
        <w:t>разработку</w:t>
      </w:r>
      <w:r w:rsidRPr="00F56807">
        <w:rPr>
          <w:spacing w:val="-9"/>
          <w:sz w:val="30"/>
          <w:szCs w:val="30"/>
        </w:rPr>
        <w:t xml:space="preserve"> </w:t>
      </w:r>
      <w:r w:rsidRPr="00F56807">
        <w:rPr>
          <w:spacing w:val="-2"/>
          <w:sz w:val="30"/>
          <w:szCs w:val="30"/>
        </w:rPr>
        <w:t>заданий;</w:t>
      </w:r>
    </w:p>
    <w:p w:rsidR="00AF6CB1" w:rsidRPr="00F56807" w:rsidRDefault="00C43AAA" w:rsidP="003F27A8">
      <w:pPr>
        <w:pStyle w:val="a4"/>
        <w:numPr>
          <w:ilvl w:val="1"/>
          <w:numId w:val="1"/>
        </w:numPr>
        <w:tabs>
          <w:tab w:val="left" w:pos="1341"/>
        </w:tabs>
        <w:spacing w:line="322" w:lineRule="exact"/>
        <w:ind w:left="0" w:firstLine="709"/>
        <w:rPr>
          <w:sz w:val="30"/>
          <w:szCs w:val="30"/>
        </w:rPr>
      </w:pPr>
      <w:r w:rsidRPr="00F56807">
        <w:rPr>
          <w:sz w:val="30"/>
          <w:szCs w:val="30"/>
        </w:rPr>
        <w:t>формирует</w:t>
      </w:r>
      <w:r w:rsidRPr="00F56807">
        <w:rPr>
          <w:spacing w:val="-8"/>
          <w:sz w:val="30"/>
          <w:szCs w:val="30"/>
        </w:rPr>
        <w:t xml:space="preserve"> </w:t>
      </w:r>
      <w:r w:rsidRPr="00F56807">
        <w:rPr>
          <w:sz w:val="30"/>
          <w:szCs w:val="30"/>
        </w:rPr>
        <w:t>состав</w:t>
      </w:r>
      <w:r w:rsidRPr="00F56807">
        <w:rPr>
          <w:spacing w:val="-7"/>
          <w:sz w:val="30"/>
          <w:szCs w:val="30"/>
        </w:rPr>
        <w:t xml:space="preserve"> </w:t>
      </w:r>
      <w:r w:rsidRPr="00F56807">
        <w:rPr>
          <w:spacing w:val="-2"/>
          <w:sz w:val="30"/>
          <w:szCs w:val="30"/>
        </w:rPr>
        <w:t>жюри;</w:t>
      </w:r>
    </w:p>
    <w:p w:rsidR="00AF6CB1" w:rsidRPr="00F56807" w:rsidRDefault="00C43AAA" w:rsidP="003F27A8">
      <w:pPr>
        <w:pStyle w:val="a4"/>
        <w:numPr>
          <w:ilvl w:val="1"/>
          <w:numId w:val="1"/>
        </w:numPr>
        <w:tabs>
          <w:tab w:val="left" w:pos="1340"/>
        </w:tabs>
        <w:ind w:left="0" w:right="121" w:firstLine="709"/>
        <w:rPr>
          <w:sz w:val="30"/>
          <w:szCs w:val="30"/>
        </w:rPr>
      </w:pPr>
      <w:r w:rsidRPr="00F56807">
        <w:rPr>
          <w:sz w:val="30"/>
          <w:szCs w:val="30"/>
        </w:rPr>
        <w:t xml:space="preserve">организует торжественное открытие и закрытие, вручение дипломов </w:t>
      </w:r>
      <w:r w:rsidRPr="00F56807">
        <w:rPr>
          <w:spacing w:val="-2"/>
          <w:sz w:val="30"/>
          <w:szCs w:val="30"/>
        </w:rPr>
        <w:t>победителям;</w:t>
      </w:r>
    </w:p>
    <w:p w:rsidR="00AF6CB1" w:rsidRPr="00F56807" w:rsidRDefault="00C43AAA" w:rsidP="003F27A8">
      <w:pPr>
        <w:pStyle w:val="a4"/>
        <w:numPr>
          <w:ilvl w:val="1"/>
          <w:numId w:val="1"/>
        </w:numPr>
        <w:tabs>
          <w:tab w:val="left" w:pos="1341"/>
        </w:tabs>
        <w:spacing w:before="2" w:line="322" w:lineRule="exact"/>
        <w:ind w:left="0" w:firstLine="709"/>
        <w:rPr>
          <w:sz w:val="30"/>
          <w:szCs w:val="30"/>
        </w:rPr>
      </w:pPr>
      <w:r w:rsidRPr="00F56807">
        <w:rPr>
          <w:sz w:val="30"/>
          <w:szCs w:val="30"/>
        </w:rPr>
        <w:t>анализирует</w:t>
      </w:r>
      <w:r w:rsidRPr="00F56807">
        <w:rPr>
          <w:spacing w:val="-6"/>
          <w:sz w:val="30"/>
          <w:szCs w:val="30"/>
        </w:rPr>
        <w:t xml:space="preserve"> </w:t>
      </w:r>
      <w:r w:rsidRPr="00F56807">
        <w:rPr>
          <w:sz w:val="30"/>
          <w:szCs w:val="30"/>
        </w:rPr>
        <w:t>и</w:t>
      </w:r>
      <w:r w:rsidRPr="00F56807">
        <w:rPr>
          <w:spacing w:val="-6"/>
          <w:sz w:val="30"/>
          <w:szCs w:val="30"/>
        </w:rPr>
        <w:t xml:space="preserve"> </w:t>
      </w:r>
      <w:r w:rsidRPr="00F56807">
        <w:rPr>
          <w:sz w:val="30"/>
          <w:szCs w:val="30"/>
        </w:rPr>
        <w:t>обобщает</w:t>
      </w:r>
      <w:r w:rsidRPr="00F56807">
        <w:rPr>
          <w:spacing w:val="-5"/>
          <w:sz w:val="30"/>
          <w:szCs w:val="30"/>
        </w:rPr>
        <w:t xml:space="preserve"> </w:t>
      </w:r>
      <w:r w:rsidRPr="00F56807">
        <w:rPr>
          <w:spacing w:val="-2"/>
          <w:sz w:val="30"/>
          <w:szCs w:val="30"/>
        </w:rPr>
        <w:t>итоги.</w:t>
      </w:r>
    </w:p>
    <w:p w:rsidR="00AF6CB1" w:rsidRPr="00F56807" w:rsidRDefault="00C43AAA" w:rsidP="003F27A8">
      <w:pPr>
        <w:pStyle w:val="a4"/>
        <w:numPr>
          <w:ilvl w:val="0"/>
          <w:numId w:val="1"/>
        </w:numPr>
        <w:tabs>
          <w:tab w:val="left" w:pos="1157"/>
        </w:tabs>
        <w:ind w:left="0" w:right="121" w:firstLine="709"/>
        <w:rPr>
          <w:sz w:val="30"/>
          <w:szCs w:val="30"/>
        </w:rPr>
      </w:pPr>
      <w:r w:rsidRPr="00F56807">
        <w:rPr>
          <w:sz w:val="30"/>
          <w:szCs w:val="30"/>
        </w:rPr>
        <w:t>Для оценивания результатов участия команд в Турнире и подведения итогов создается жюри:</w:t>
      </w:r>
    </w:p>
    <w:p w:rsidR="00AF6CB1" w:rsidRPr="00F56807" w:rsidRDefault="00C43AAA" w:rsidP="003F27A8">
      <w:pPr>
        <w:pStyle w:val="a4"/>
        <w:numPr>
          <w:ilvl w:val="1"/>
          <w:numId w:val="1"/>
        </w:numPr>
        <w:tabs>
          <w:tab w:val="left" w:pos="1339"/>
        </w:tabs>
        <w:ind w:left="0" w:right="119" w:firstLine="709"/>
        <w:rPr>
          <w:sz w:val="30"/>
          <w:szCs w:val="30"/>
        </w:rPr>
      </w:pPr>
      <w:r w:rsidRPr="00F56807">
        <w:rPr>
          <w:sz w:val="30"/>
          <w:szCs w:val="30"/>
        </w:rPr>
        <w:t xml:space="preserve">состав жюри определяется оргкомитетом и формируется только из специалистов предметов естественно-научного цикла. Жюри возглавляет </w:t>
      </w:r>
      <w:r w:rsidRPr="00F56807">
        <w:rPr>
          <w:spacing w:val="-2"/>
          <w:sz w:val="30"/>
          <w:szCs w:val="30"/>
        </w:rPr>
        <w:t>председатель;</w:t>
      </w:r>
    </w:p>
    <w:p w:rsidR="00AF6CB1" w:rsidRPr="00F56807" w:rsidRDefault="00C43AAA" w:rsidP="003F27A8">
      <w:pPr>
        <w:pStyle w:val="a4"/>
        <w:numPr>
          <w:ilvl w:val="1"/>
          <w:numId w:val="1"/>
        </w:numPr>
        <w:tabs>
          <w:tab w:val="left" w:pos="1340"/>
        </w:tabs>
        <w:spacing w:before="1" w:line="322" w:lineRule="exact"/>
        <w:ind w:left="0" w:firstLine="709"/>
        <w:rPr>
          <w:sz w:val="30"/>
          <w:szCs w:val="30"/>
        </w:rPr>
      </w:pPr>
      <w:r w:rsidRPr="00F56807">
        <w:rPr>
          <w:sz w:val="30"/>
          <w:szCs w:val="30"/>
        </w:rPr>
        <w:t>количественный</w:t>
      </w:r>
      <w:r w:rsidRPr="00F56807">
        <w:rPr>
          <w:spacing w:val="-6"/>
          <w:sz w:val="30"/>
          <w:szCs w:val="30"/>
        </w:rPr>
        <w:t xml:space="preserve"> </w:t>
      </w:r>
      <w:r w:rsidRPr="00F56807">
        <w:rPr>
          <w:sz w:val="30"/>
          <w:szCs w:val="30"/>
        </w:rPr>
        <w:t>состав</w:t>
      </w:r>
      <w:r w:rsidRPr="00F56807">
        <w:rPr>
          <w:spacing w:val="-5"/>
          <w:sz w:val="30"/>
          <w:szCs w:val="30"/>
        </w:rPr>
        <w:t xml:space="preserve"> </w:t>
      </w:r>
      <w:r w:rsidRPr="00F56807">
        <w:rPr>
          <w:sz w:val="30"/>
          <w:szCs w:val="30"/>
        </w:rPr>
        <w:t>жюри</w:t>
      </w:r>
      <w:r w:rsidRPr="00F56807">
        <w:rPr>
          <w:spacing w:val="-1"/>
          <w:sz w:val="30"/>
          <w:szCs w:val="30"/>
        </w:rPr>
        <w:t xml:space="preserve"> </w:t>
      </w:r>
      <w:r w:rsidRPr="00F56807">
        <w:rPr>
          <w:sz w:val="30"/>
          <w:szCs w:val="30"/>
        </w:rPr>
        <w:t>составляет</w:t>
      </w:r>
      <w:r w:rsidRPr="00F56807">
        <w:rPr>
          <w:spacing w:val="-3"/>
          <w:sz w:val="30"/>
          <w:szCs w:val="30"/>
        </w:rPr>
        <w:t xml:space="preserve"> </w:t>
      </w:r>
      <w:r w:rsidRPr="00F56807">
        <w:rPr>
          <w:sz w:val="30"/>
          <w:szCs w:val="30"/>
        </w:rPr>
        <w:t>от</w:t>
      </w:r>
      <w:r w:rsidRPr="00F56807">
        <w:rPr>
          <w:spacing w:val="-5"/>
          <w:sz w:val="30"/>
          <w:szCs w:val="30"/>
        </w:rPr>
        <w:t xml:space="preserve"> </w:t>
      </w:r>
      <w:r w:rsidRPr="00F56807">
        <w:rPr>
          <w:sz w:val="30"/>
          <w:szCs w:val="30"/>
        </w:rPr>
        <w:t>9</w:t>
      </w:r>
      <w:r w:rsidRPr="00F56807">
        <w:rPr>
          <w:spacing w:val="-5"/>
          <w:sz w:val="30"/>
          <w:szCs w:val="30"/>
        </w:rPr>
        <w:t xml:space="preserve"> </w:t>
      </w:r>
      <w:r w:rsidRPr="00F56807">
        <w:rPr>
          <w:sz w:val="30"/>
          <w:szCs w:val="30"/>
        </w:rPr>
        <w:t>до</w:t>
      </w:r>
      <w:r w:rsidRPr="00F56807">
        <w:rPr>
          <w:spacing w:val="-7"/>
          <w:sz w:val="30"/>
          <w:szCs w:val="30"/>
        </w:rPr>
        <w:t xml:space="preserve"> </w:t>
      </w:r>
      <w:r w:rsidRPr="00F56807">
        <w:rPr>
          <w:sz w:val="30"/>
          <w:szCs w:val="30"/>
        </w:rPr>
        <w:t>20</w:t>
      </w:r>
      <w:r w:rsidRPr="00F56807">
        <w:rPr>
          <w:spacing w:val="-1"/>
          <w:sz w:val="30"/>
          <w:szCs w:val="30"/>
        </w:rPr>
        <w:t xml:space="preserve"> </w:t>
      </w:r>
      <w:r w:rsidRPr="00F56807">
        <w:rPr>
          <w:spacing w:val="-2"/>
          <w:sz w:val="30"/>
          <w:szCs w:val="30"/>
        </w:rPr>
        <w:t>человек;</w:t>
      </w:r>
    </w:p>
    <w:p w:rsidR="00AF6CB1" w:rsidRPr="00F56807" w:rsidRDefault="00C43AAA" w:rsidP="003F27A8">
      <w:pPr>
        <w:pStyle w:val="a4"/>
        <w:numPr>
          <w:ilvl w:val="1"/>
          <w:numId w:val="1"/>
        </w:numPr>
        <w:tabs>
          <w:tab w:val="left" w:pos="1341"/>
        </w:tabs>
        <w:spacing w:line="322" w:lineRule="exact"/>
        <w:ind w:left="0" w:firstLine="709"/>
        <w:rPr>
          <w:sz w:val="30"/>
          <w:szCs w:val="30"/>
        </w:rPr>
      </w:pPr>
      <w:r w:rsidRPr="00F56807">
        <w:rPr>
          <w:sz w:val="30"/>
          <w:szCs w:val="30"/>
        </w:rPr>
        <w:t>жюри</w:t>
      </w:r>
      <w:r w:rsidRPr="00F56807">
        <w:rPr>
          <w:spacing w:val="-4"/>
          <w:sz w:val="30"/>
          <w:szCs w:val="30"/>
        </w:rPr>
        <w:t xml:space="preserve"> </w:t>
      </w:r>
      <w:r w:rsidRPr="00F56807">
        <w:rPr>
          <w:spacing w:val="-2"/>
          <w:sz w:val="30"/>
          <w:szCs w:val="30"/>
        </w:rPr>
        <w:t>Турнира:</w:t>
      </w:r>
    </w:p>
    <w:p w:rsidR="00AF6CB1" w:rsidRPr="00F56807" w:rsidRDefault="00C43AAA" w:rsidP="003F27A8">
      <w:pPr>
        <w:pStyle w:val="a4"/>
        <w:numPr>
          <w:ilvl w:val="2"/>
          <w:numId w:val="1"/>
        </w:numPr>
        <w:tabs>
          <w:tab w:val="left" w:pos="1548"/>
        </w:tabs>
        <w:ind w:left="0" w:right="126" w:firstLine="709"/>
        <w:rPr>
          <w:sz w:val="30"/>
          <w:szCs w:val="30"/>
        </w:rPr>
      </w:pPr>
      <w:r w:rsidRPr="00F56807">
        <w:rPr>
          <w:sz w:val="30"/>
          <w:szCs w:val="30"/>
        </w:rPr>
        <w:t xml:space="preserve">доводит до сведения команд-участников критерии оценивания </w:t>
      </w:r>
      <w:r w:rsidRPr="00F56807">
        <w:rPr>
          <w:spacing w:val="-2"/>
          <w:sz w:val="30"/>
          <w:szCs w:val="30"/>
        </w:rPr>
        <w:t>заданий;</w:t>
      </w:r>
    </w:p>
    <w:p w:rsidR="00AF6CB1" w:rsidRPr="00F56807" w:rsidRDefault="00C43AAA" w:rsidP="003F27A8">
      <w:pPr>
        <w:pStyle w:val="a4"/>
        <w:numPr>
          <w:ilvl w:val="2"/>
          <w:numId w:val="1"/>
        </w:numPr>
        <w:tabs>
          <w:tab w:val="left" w:pos="1618"/>
        </w:tabs>
        <w:spacing w:line="321" w:lineRule="exact"/>
        <w:ind w:left="0" w:firstLine="709"/>
        <w:rPr>
          <w:sz w:val="30"/>
          <w:szCs w:val="30"/>
        </w:rPr>
      </w:pPr>
      <w:r w:rsidRPr="00F56807">
        <w:rPr>
          <w:sz w:val="30"/>
          <w:szCs w:val="30"/>
        </w:rPr>
        <w:t>оценивает</w:t>
      </w:r>
      <w:r w:rsidRPr="00F56807">
        <w:rPr>
          <w:spacing w:val="-8"/>
          <w:sz w:val="30"/>
          <w:szCs w:val="30"/>
        </w:rPr>
        <w:t xml:space="preserve"> </w:t>
      </w:r>
      <w:r w:rsidRPr="00F56807">
        <w:rPr>
          <w:sz w:val="30"/>
          <w:szCs w:val="30"/>
        </w:rPr>
        <w:t>задания</w:t>
      </w:r>
      <w:r w:rsidRPr="00F56807">
        <w:rPr>
          <w:spacing w:val="-8"/>
          <w:sz w:val="30"/>
          <w:szCs w:val="30"/>
        </w:rPr>
        <w:t xml:space="preserve"> </w:t>
      </w:r>
      <w:r w:rsidRPr="00F56807">
        <w:rPr>
          <w:sz w:val="30"/>
          <w:szCs w:val="30"/>
        </w:rPr>
        <w:t>команд-</w:t>
      </w:r>
      <w:r w:rsidRPr="00F56807">
        <w:rPr>
          <w:spacing w:val="-2"/>
          <w:sz w:val="30"/>
          <w:szCs w:val="30"/>
        </w:rPr>
        <w:t>участников;</w:t>
      </w:r>
    </w:p>
    <w:p w:rsidR="00AF6CB1" w:rsidRPr="00F56807" w:rsidRDefault="00C43AAA" w:rsidP="003F27A8">
      <w:pPr>
        <w:pStyle w:val="a4"/>
        <w:numPr>
          <w:ilvl w:val="2"/>
          <w:numId w:val="1"/>
        </w:numPr>
        <w:tabs>
          <w:tab w:val="left" w:pos="1548"/>
        </w:tabs>
        <w:ind w:left="0" w:right="120" w:firstLine="709"/>
        <w:rPr>
          <w:sz w:val="30"/>
          <w:szCs w:val="30"/>
        </w:rPr>
      </w:pPr>
      <w:r w:rsidRPr="00F56807">
        <w:rPr>
          <w:sz w:val="30"/>
          <w:szCs w:val="30"/>
        </w:rPr>
        <w:t xml:space="preserve">определяет победителей по результатам финального боя из числа </w:t>
      </w:r>
      <w:r w:rsidRPr="00F56807">
        <w:rPr>
          <w:spacing w:val="-2"/>
          <w:sz w:val="30"/>
          <w:szCs w:val="30"/>
        </w:rPr>
        <w:t>команд-участников;</w:t>
      </w:r>
    </w:p>
    <w:p w:rsidR="00AF6CB1" w:rsidRPr="00F56807" w:rsidRDefault="00C43AAA" w:rsidP="003F27A8">
      <w:pPr>
        <w:pStyle w:val="a4"/>
        <w:numPr>
          <w:ilvl w:val="2"/>
          <w:numId w:val="1"/>
        </w:numPr>
        <w:tabs>
          <w:tab w:val="left" w:pos="851"/>
        </w:tabs>
        <w:spacing w:before="1" w:line="322" w:lineRule="exact"/>
        <w:ind w:left="0" w:firstLine="709"/>
        <w:rPr>
          <w:sz w:val="30"/>
          <w:szCs w:val="30"/>
        </w:rPr>
      </w:pPr>
      <w:r w:rsidRPr="00F56807">
        <w:rPr>
          <w:sz w:val="30"/>
          <w:szCs w:val="30"/>
        </w:rPr>
        <w:t>вносит</w:t>
      </w:r>
      <w:r w:rsidRPr="00F56807">
        <w:rPr>
          <w:spacing w:val="-8"/>
          <w:sz w:val="30"/>
          <w:szCs w:val="30"/>
        </w:rPr>
        <w:t xml:space="preserve"> </w:t>
      </w:r>
      <w:r w:rsidRPr="00F56807">
        <w:rPr>
          <w:sz w:val="30"/>
          <w:szCs w:val="30"/>
        </w:rPr>
        <w:t>в</w:t>
      </w:r>
      <w:r w:rsidRPr="00F56807">
        <w:rPr>
          <w:spacing w:val="-7"/>
          <w:sz w:val="30"/>
          <w:szCs w:val="30"/>
        </w:rPr>
        <w:t xml:space="preserve"> </w:t>
      </w:r>
      <w:r w:rsidRPr="00F56807">
        <w:rPr>
          <w:sz w:val="30"/>
          <w:szCs w:val="30"/>
        </w:rPr>
        <w:t>оргкомитет</w:t>
      </w:r>
      <w:r w:rsidRPr="00F56807">
        <w:rPr>
          <w:spacing w:val="-5"/>
          <w:sz w:val="30"/>
          <w:szCs w:val="30"/>
        </w:rPr>
        <w:t xml:space="preserve"> </w:t>
      </w:r>
      <w:r w:rsidRPr="00F56807">
        <w:rPr>
          <w:sz w:val="30"/>
          <w:szCs w:val="30"/>
        </w:rPr>
        <w:t>предложения</w:t>
      </w:r>
      <w:r w:rsidRPr="00F56807">
        <w:rPr>
          <w:spacing w:val="-5"/>
          <w:sz w:val="30"/>
          <w:szCs w:val="30"/>
        </w:rPr>
        <w:t xml:space="preserve"> </w:t>
      </w:r>
      <w:r w:rsidRPr="00F56807">
        <w:rPr>
          <w:sz w:val="30"/>
          <w:szCs w:val="30"/>
        </w:rPr>
        <w:t>по</w:t>
      </w:r>
      <w:r w:rsidRPr="00F56807">
        <w:rPr>
          <w:spacing w:val="-6"/>
          <w:sz w:val="30"/>
          <w:szCs w:val="30"/>
        </w:rPr>
        <w:t xml:space="preserve"> </w:t>
      </w:r>
      <w:r w:rsidRPr="00F56807">
        <w:rPr>
          <w:sz w:val="30"/>
          <w:szCs w:val="30"/>
        </w:rPr>
        <w:t>награждению</w:t>
      </w:r>
      <w:r w:rsidR="003F27A8">
        <w:rPr>
          <w:spacing w:val="-8"/>
          <w:sz w:val="30"/>
          <w:szCs w:val="30"/>
        </w:rPr>
        <w:t xml:space="preserve"> </w:t>
      </w:r>
      <w:r w:rsidRPr="00F56807">
        <w:rPr>
          <w:spacing w:val="-2"/>
          <w:sz w:val="30"/>
          <w:szCs w:val="30"/>
        </w:rPr>
        <w:t>победителей.</w:t>
      </w:r>
    </w:p>
    <w:p w:rsidR="00AF6CB1" w:rsidRPr="00F56807" w:rsidRDefault="00C43AAA" w:rsidP="003F27A8">
      <w:pPr>
        <w:pStyle w:val="a4"/>
        <w:numPr>
          <w:ilvl w:val="0"/>
          <w:numId w:val="1"/>
        </w:numPr>
        <w:tabs>
          <w:tab w:val="left" w:pos="1272"/>
        </w:tabs>
        <w:spacing w:line="322" w:lineRule="exact"/>
        <w:ind w:left="0" w:firstLine="709"/>
        <w:rPr>
          <w:sz w:val="30"/>
          <w:szCs w:val="30"/>
        </w:rPr>
      </w:pPr>
      <w:r w:rsidRPr="00F56807">
        <w:rPr>
          <w:sz w:val="30"/>
          <w:szCs w:val="30"/>
        </w:rPr>
        <w:t>Турнир</w:t>
      </w:r>
      <w:r w:rsidRPr="00F56807">
        <w:rPr>
          <w:spacing w:val="-4"/>
          <w:sz w:val="30"/>
          <w:szCs w:val="30"/>
        </w:rPr>
        <w:t xml:space="preserve"> </w:t>
      </w:r>
      <w:r w:rsidRPr="00F56807">
        <w:rPr>
          <w:sz w:val="30"/>
          <w:szCs w:val="30"/>
        </w:rPr>
        <w:t>проводится</w:t>
      </w:r>
      <w:r w:rsidRPr="00F56807">
        <w:rPr>
          <w:spacing w:val="-4"/>
          <w:sz w:val="30"/>
          <w:szCs w:val="30"/>
        </w:rPr>
        <w:t xml:space="preserve"> </w:t>
      </w:r>
      <w:r w:rsidRPr="00F56807">
        <w:rPr>
          <w:sz w:val="30"/>
          <w:szCs w:val="30"/>
        </w:rPr>
        <w:t>в</w:t>
      </w:r>
      <w:r w:rsidRPr="00F56807">
        <w:rPr>
          <w:spacing w:val="-4"/>
          <w:sz w:val="30"/>
          <w:szCs w:val="30"/>
        </w:rPr>
        <w:t xml:space="preserve"> </w:t>
      </w:r>
      <w:r w:rsidRPr="00F56807">
        <w:rPr>
          <w:sz w:val="30"/>
          <w:szCs w:val="30"/>
        </w:rPr>
        <w:t>два</w:t>
      </w:r>
      <w:r w:rsidRPr="00F56807">
        <w:rPr>
          <w:spacing w:val="-4"/>
          <w:sz w:val="30"/>
          <w:szCs w:val="30"/>
        </w:rPr>
        <w:t xml:space="preserve"> </w:t>
      </w:r>
      <w:r w:rsidRPr="00F56807">
        <w:rPr>
          <w:spacing w:val="-2"/>
          <w:sz w:val="30"/>
          <w:szCs w:val="30"/>
        </w:rPr>
        <w:t>этапа:</w:t>
      </w:r>
    </w:p>
    <w:p w:rsidR="00C67915" w:rsidRDefault="00C43AAA" w:rsidP="00C67915">
      <w:pPr>
        <w:pStyle w:val="a3"/>
        <w:ind w:left="0" w:right="3" w:firstLine="709"/>
        <w:jc w:val="left"/>
        <w:rPr>
          <w:sz w:val="30"/>
          <w:szCs w:val="30"/>
        </w:rPr>
      </w:pPr>
      <w:r w:rsidRPr="00F56807">
        <w:rPr>
          <w:sz w:val="30"/>
          <w:szCs w:val="30"/>
        </w:rPr>
        <w:t xml:space="preserve">первый – заочный </w:t>
      </w:r>
      <w:r w:rsidR="00C67915">
        <w:rPr>
          <w:sz w:val="30"/>
          <w:szCs w:val="30"/>
        </w:rPr>
        <w:t>(</w:t>
      </w:r>
      <w:r w:rsidRPr="00F56807">
        <w:rPr>
          <w:sz w:val="30"/>
          <w:szCs w:val="30"/>
        </w:rPr>
        <w:t xml:space="preserve">отборочный); </w:t>
      </w:r>
    </w:p>
    <w:p w:rsidR="00AF6CB1" w:rsidRPr="00F56807" w:rsidRDefault="00C43AAA" w:rsidP="00C67915">
      <w:pPr>
        <w:pStyle w:val="a3"/>
        <w:ind w:left="0" w:right="3" w:firstLine="709"/>
        <w:jc w:val="left"/>
        <w:rPr>
          <w:sz w:val="30"/>
          <w:szCs w:val="30"/>
        </w:rPr>
      </w:pPr>
      <w:r w:rsidRPr="00F56807">
        <w:rPr>
          <w:sz w:val="30"/>
          <w:szCs w:val="30"/>
        </w:rPr>
        <w:t>второй</w:t>
      </w:r>
      <w:r w:rsidRPr="00F56807">
        <w:rPr>
          <w:spacing w:val="-12"/>
          <w:sz w:val="30"/>
          <w:szCs w:val="30"/>
        </w:rPr>
        <w:t xml:space="preserve"> </w:t>
      </w:r>
      <w:r w:rsidRPr="00F56807">
        <w:rPr>
          <w:sz w:val="30"/>
          <w:szCs w:val="30"/>
        </w:rPr>
        <w:t>–</w:t>
      </w:r>
      <w:r w:rsidRPr="00F56807">
        <w:rPr>
          <w:spacing w:val="-11"/>
          <w:sz w:val="30"/>
          <w:szCs w:val="30"/>
        </w:rPr>
        <w:t xml:space="preserve"> </w:t>
      </w:r>
      <w:r w:rsidRPr="00F56807">
        <w:rPr>
          <w:sz w:val="30"/>
          <w:szCs w:val="30"/>
        </w:rPr>
        <w:t>очный</w:t>
      </w:r>
      <w:r w:rsidRPr="00F56807">
        <w:rPr>
          <w:spacing w:val="-10"/>
          <w:sz w:val="30"/>
          <w:szCs w:val="30"/>
        </w:rPr>
        <w:t xml:space="preserve"> </w:t>
      </w:r>
      <w:r w:rsidRPr="00F56807">
        <w:rPr>
          <w:sz w:val="30"/>
          <w:szCs w:val="30"/>
        </w:rPr>
        <w:t>(заключительный).</w:t>
      </w:r>
    </w:p>
    <w:p w:rsidR="00AF6CB1" w:rsidRPr="00F56807" w:rsidRDefault="00C43AAA" w:rsidP="003F27A8">
      <w:pPr>
        <w:pStyle w:val="a3"/>
        <w:spacing w:line="321" w:lineRule="exact"/>
        <w:ind w:left="0" w:firstLine="709"/>
        <w:jc w:val="left"/>
        <w:rPr>
          <w:sz w:val="30"/>
          <w:szCs w:val="30"/>
        </w:rPr>
      </w:pPr>
      <w:r w:rsidRPr="00F56807">
        <w:rPr>
          <w:sz w:val="30"/>
          <w:szCs w:val="30"/>
        </w:rPr>
        <w:t>Каждый</w:t>
      </w:r>
      <w:r w:rsidRPr="00F56807">
        <w:rPr>
          <w:spacing w:val="-6"/>
          <w:sz w:val="30"/>
          <w:szCs w:val="30"/>
        </w:rPr>
        <w:t xml:space="preserve"> </w:t>
      </w:r>
      <w:r w:rsidRPr="00F56807">
        <w:rPr>
          <w:sz w:val="30"/>
          <w:szCs w:val="30"/>
        </w:rPr>
        <w:t>этап</w:t>
      </w:r>
      <w:r w:rsidRPr="00F56807">
        <w:rPr>
          <w:spacing w:val="-5"/>
          <w:sz w:val="30"/>
          <w:szCs w:val="30"/>
        </w:rPr>
        <w:t xml:space="preserve"> </w:t>
      </w:r>
      <w:r w:rsidRPr="00F56807">
        <w:rPr>
          <w:sz w:val="30"/>
          <w:szCs w:val="30"/>
        </w:rPr>
        <w:t>может</w:t>
      </w:r>
      <w:r w:rsidRPr="00F56807">
        <w:rPr>
          <w:spacing w:val="-7"/>
          <w:sz w:val="30"/>
          <w:szCs w:val="30"/>
        </w:rPr>
        <w:t xml:space="preserve"> </w:t>
      </w:r>
      <w:r w:rsidRPr="00F56807">
        <w:rPr>
          <w:sz w:val="30"/>
          <w:szCs w:val="30"/>
        </w:rPr>
        <w:t>включать</w:t>
      </w:r>
      <w:r w:rsidRPr="00F56807">
        <w:rPr>
          <w:spacing w:val="-7"/>
          <w:sz w:val="30"/>
          <w:szCs w:val="30"/>
        </w:rPr>
        <w:t xml:space="preserve"> </w:t>
      </w:r>
      <w:r w:rsidRPr="00F56807">
        <w:rPr>
          <w:sz w:val="30"/>
          <w:szCs w:val="30"/>
        </w:rPr>
        <w:t>несколько</w:t>
      </w:r>
      <w:r w:rsidRPr="00F56807">
        <w:rPr>
          <w:spacing w:val="-4"/>
          <w:sz w:val="30"/>
          <w:szCs w:val="30"/>
        </w:rPr>
        <w:t xml:space="preserve"> </w:t>
      </w:r>
      <w:r w:rsidRPr="00F56807">
        <w:rPr>
          <w:spacing w:val="-2"/>
          <w:sz w:val="30"/>
          <w:szCs w:val="30"/>
        </w:rPr>
        <w:t>туров.</w:t>
      </w:r>
    </w:p>
    <w:p w:rsidR="00AF6CB1" w:rsidRPr="00F56807" w:rsidRDefault="00C43AAA" w:rsidP="003F27A8">
      <w:pPr>
        <w:pStyle w:val="a4"/>
        <w:numPr>
          <w:ilvl w:val="0"/>
          <w:numId w:val="1"/>
        </w:numPr>
        <w:tabs>
          <w:tab w:val="left" w:pos="1271"/>
        </w:tabs>
        <w:ind w:left="0" w:right="123" w:firstLine="709"/>
        <w:rPr>
          <w:sz w:val="30"/>
          <w:szCs w:val="30"/>
        </w:rPr>
      </w:pPr>
      <w:r w:rsidRPr="00F56807">
        <w:rPr>
          <w:sz w:val="30"/>
          <w:szCs w:val="30"/>
        </w:rPr>
        <w:t>Дата проведения очного (заключительного) этапа Турнира, состав оргкомитета</w:t>
      </w:r>
      <w:r w:rsidRPr="00F56807">
        <w:rPr>
          <w:spacing w:val="74"/>
          <w:w w:val="150"/>
          <w:sz w:val="30"/>
          <w:szCs w:val="30"/>
        </w:rPr>
        <w:t xml:space="preserve"> </w:t>
      </w:r>
      <w:r w:rsidR="00F56807" w:rsidRPr="00F56807">
        <w:rPr>
          <w:sz w:val="30"/>
          <w:szCs w:val="30"/>
        </w:rPr>
        <w:t>утверждается</w:t>
      </w:r>
      <w:r w:rsidR="00F56807" w:rsidRPr="00F56807">
        <w:rPr>
          <w:spacing w:val="74"/>
          <w:w w:val="150"/>
          <w:sz w:val="30"/>
          <w:szCs w:val="30"/>
        </w:rPr>
        <w:t xml:space="preserve"> </w:t>
      </w:r>
      <w:r w:rsidRPr="00F56807">
        <w:rPr>
          <w:sz w:val="30"/>
          <w:szCs w:val="30"/>
        </w:rPr>
        <w:t>приказом</w:t>
      </w:r>
      <w:r w:rsidR="00F56807" w:rsidRPr="00F56807">
        <w:rPr>
          <w:spacing w:val="74"/>
          <w:w w:val="150"/>
          <w:sz w:val="30"/>
          <w:szCs w:val="30"/>
        </w:rPr>
        <w:t xml:space="preserve"> </w:t>
      </w:r>
      <w:r w:rsidRPr="00F56807">
        <w:rPr>
          <w:sz w:val="30"/>
          <w:szCs w:val="30"/>
        </w:rPr>
        <w:t>главного</w:t>
      </w:r>
      <w:r w:rsidR="00F56807" w:rsidRPr="00F56807">
        <w:rPr>
          <w:spacing w:val="75"/>
          <w:w w:val="150"/>
          <w:sz w:val="30"/>
          <w:szCs w:val="30"/>
        </w:rPr>
        <w:t xml:space="preserve"> </w:t>
      </w:r>
      <w:r w:rsidRPr="00F56807">
        <w:rPr>
          <w:sz w:val="30"/>
          <w:szCs w:val="30"/>
        </w:rPr>
        <w:t>управления по образованию Минского облисполкома.</w:t>
      </w:r>
    </w:p>
    <w:p w:rsidR="00AF6CB1" w:rsidRPr="00F56807" w:rsidRDefault="00C43AAA" w:rsidP="003F27A8">
      <w:pPr>
        <w:pStyle w:val="a4"/>
        <w:numPr>
          <w:ilvl w:val="0"/>
          <w:numId w:val="1"/>
        </w:numPr>
        <w:tabs>
          <w:tab w:val="left" w:pos="1271"/>
        </w:tabs>
        <w:spacing w:before="1"/>
        <w:ind w:left="0" w:right="120" w:firstLine="709"/>
        <w:rPr>
          <w:sz w:val="30"/>
          <w:szCs w:val="30"/>
        </w:rPr>
      </w:pPr>
      <w:r w:rsidRPr="00F56807">
        <w:rPr>
          <w:sz w:val="30"/>
          <w:szCs w:val="30"/>
        </w:rPr>
        <w:t>Для участия в Турнире необходимо изучить правила проведения областного Турнира юных химиков (приложение), размещенные на</w:t>
      </w:r>
      <w:r w:rsidRPr="00F56807">
        <w:rPr>
          <w:spacing w:val="-2"/>
          <w:sz w:val="30"/>
          <w:szCs w:val="30"/>
        </w:rPr>
        <w:t xml:space="preserve"> </w:t>
      </w:r>
      <w:r w:rsidRPr="00F56807">
        <w:rPr>
          <w:sz w:val="30"/>
          <w:szCs w:val="30"/>
        </w:rPr>
        <w:t>сайте института</w:t>
      </w:r>
      <w:r w:rsidR="00F56807" w:rsidRPr="00F56807">
        <w:rPr>
          <w:spacing w:val="80"/>
          <w:sz w:val="30"/>
          <w:szCs w:val="30"/>
        </w:rPr>
        <w:t xml:space="preserve"> </w:t>
      </w:r>
      <w:r w:rsidRPr="00F56807">
        <w:rPr>
          <w:sz w:val="30"/>
          <w:szCs w:val="30"/>
        </w:rPr>
        <w:t>развития</w:t>
      </w:r>
      <w:r w:rsidRPr="00F56807">
        <w:rPr>
          <w:spacing w:val="80"/>
          <w:sz w:val="30"/>
          <w:szCs w:val="30"/>
        </w:rPr>
        <w:t xml:space="preserve"> </w:t>
      </w:r>
      <w:r w:rsidRPr="00F56807">
        <w:rPr>
          <w:sz w:val="30"/>
          <w:szCs w:val="30"/>
        </w:rPr>
        <w:t>образования</w:t>
      </w:r>
      <w:r w:rsidR="00F56807" w:rsidRPr="00F56807">
        <w:rPr>
          <w:spacing w:val="80"/>
          <w:sz w:val="30"/>
          <w:szCs w:val="30"/>
        </w:rPr>
        <w:t xml:space="preserve"> </w:t>
      </w:r>
      <w:hyperlink r:id="rId7">
        <w:r w:rsidRPr="00F56807">
          <w:rPr>
            <w:sz w:val="30"/>
            <w:szCs w:val="30"/>
            <w:u w:val="single"/>
          </w:rPr>
          <w:t>http://www.moiro.by</w:t>
        </w:r>
      </w:hyperlink>
      <w:r w:rsidR="00F56807" w:rsidRPr="00F56807">
        <w:rPr>
          <w:spacing w:val="80"/>
          <w:sz w:val="30"/>
          <w:szCs w:val="30"/>
        </w:rPr>
        <w:t xml:space="preserve"> </w:t>
      </w:r>
      <w:r w:rsidRPr="00F56807">
        <w:rPr>
          <w:sz w:val="30"/>
          <w:szCs w:val="30"/>
        </w:rPr>
        <w:t>в</w:t>
      </w:r>
      <w:r w:rsidR="00F56807" w:rsidRPr="00F56807">
        <w:rPr>
          <w:spacing w:val="80"/>
          <w:sz w:val="30"/>
          <w:szCs w:val="30"/>
        </w:rPr>
        <w:t xml:space="preserve"> </w:t>
      </w:r>
      <w:r w:rsidRPr="00F56807">
        <w:rPr>
          <w:sz w:val="30"/>
          <w:szCs w:val="30"/>
        </w:rPr>
        <w:t>рубрике</w:t>
      </w:r>
    </w:p>
    <w:p w:rsidR="00966274" w:rsidRDefault="00C43AAA" w:rsidP="00966274">
      <w:pPr>
        <w:pStyle w:val="a3"/>
        <w:spacing w:line="321" w:lineRule="exact"/>
        <w:ind w:left="0" w:firstLine="0"/>
        <w:rPr>
          <w:spacing w:val="-2"/>
          <w:sz w:val="30"/>
          <w:szCs w:val="30"/>
        </w:rPr>
      </w:pPr>
      <w:r w:rsidRPr="00F56807">
        <w:rPr>
          <w:sz w:val="30"/>
          <w:szCs w:val="30"/>
        </w:rPr>
        <w:t>«Работа</w:t>
      </w:r>
      <w:r w:rsidRPr="00F56807">
        <w:rPr>
          <w:spacing w:val="-8"/>
          <w:sz w:val="30"/>
          <w:szCs w:val="30"/>
        </w:rPr>
        <w:t xml:space="preserve"> </w:t>
      </w:r>
      <w:r w:rsidRPr="00F56807">
        <w:rPr>
          <w:sz w:val="30"/>
          <w:szCs w:val="30"/>
        </w:rPr>
        <w:t>с</w:t>
      </w:r>
      <w:r w:rsidRPr="00F56807">
        <w:rPr>
          <w:spacing w:val="-7"/>
          <w:sz w:val="30"/>
          <w:szCs w:val="30"/>
        </w:rPr>
        <w:t xml:space="preserve"> </w:t>
      </w:r>
      <w:r w:rsidRPr="00F56807">
        <w:rPr>
          <w:sz w:val="30"/>
          <w:szCs w:val="30"/>
        </w:rPr>
        <w:t>детьми</w:t>
      </w:r>
      <w:r w:rsidRPr="00F56807">
        <w:rPr>
          <w:spacing w:val="-6"/>
          <w:sz w:val="30"/>
          <w:szCs w:val="30"/>
        </w:rPr>
        <w:t xml:space="preserve"> </w:t>
      </w:r>
      <w:r w:rsidRPr="00F56807">
        <w:rPr>
          <w:sz w:val="30"/>
          <w:szCs w:val="30"/>
        </w:rPr>
        <w:t>и</w:t>
      </w:r>
      <w:r w:rsidRPr="00F56807">
        <w:rPr>
          <w:spacing w:val="-7"/>
          <w:sz w:val="30"/>
          <w:szCs w:val="30"/>
        </w:rPr>
        <w:t xml:space="preserve"> </w:t>
      </w:r>
      <w:r w:rsidRPr="00F56807">
        <w:rPr>
          <w:sz w:val="30"/>
          <w:szCs w:val="30"/>
        </w:rPr>
        <w:t>учащимися»/</w:t>
      </w:r>
      <w:r w:rsidRPr="00F56807">
        <w:rPr>
          <w:spacing w:val="-6"/>
          <w:sz w:val="30"/>
          <w:szCs w:val="30"/>
        </w:rPr>
        <w:t xml:space="preserve"> </w:t>
      </w:r>
      <w:r w:rsidRPr="00F56807">
        <w:rPr>
          <w:sz w:val="30"/>
          <w:szCs w:val="30"/>
        </w:rPr>
        <w:t>«Турниры»/</w:t>
      </w:r>
      <w:r w:rsidRPr="00F56807">
        <w:rPr>
          <w:spacing w:val="-4"/>
          <w:sz w:val="30"/>
          <w:szCs w:val="30"/>
        </w:rPr>
        <w:t xml:space="preserve"> </w:t>
      </w:r>
      <w:r w:rsidRPr="00F56807">
        <w:rPr>
          <w:sz w:val="30"/>
          <w:szCs w:val="30"/>
        </w:rPr>
        <w:t>«Турнир</w:t>
      </w:r>
      <w:r w:rsidRPr="00F56807">
        <w:rPr>
          <w:spacing w:val="-5"/>
          <w:sz w:val="30"/>
          <w:szCs w:val="30"/>
        </w:rPr>
        <w:t xml:space="preserve"> </w:t>
      </w:r>
      <w:r w:rsidRPr="00F56807">
        <w:rPr>
          <w:sz w:val="30"/>
          <w:szCs w:val="30"/>
        </w:rPr>
        <w:t>юных</w:t>
      </w:r>
      <w:r w:rsidRPr="00F56807">
        <w:rPr>
          <w:spacing w:val="-4"/>
          <w:sz w:val="30"/>
          <w:szCs w:val="30"/>
        </w:rPr>
        <w:t xml:space="preserve"> </w:t>
      </w:r>
      <w:r w:rsidRPr="00F56807">
        <w:rPr>
          <w:spacing w:val="-2"/>
          <w:sz w:val="30"/>
          <w:szCs w:val="30"/>
        </w:rPr>
        <w:t>химиков».</w:t>
      </w:r>
    </w:p>
    <w:p w:rsidR="00966274" w:rsidRDefault="00966274" w:rsidP="00966274">
      <w:pPr>
        <w:pStyle w:val="a3"/>
        <w:spacing w:line="321" w:lineRule="exact"/>
        <w:ind w:left="0" w:firstLine="0"/>
        <w:jc w:val="center"/>
        <w:rPr>
          <w:sz w:val="30"/>
          <w:szCs w:val="30"/>
        </w:rPr>
      </w:pPr>
    </w:p>
    <w:p w:rsidR="00F56807" w:rsidRDefault="00C43AAA" w:rsidP="00966274">
      <w:pPr>
        <w:pStyle w:val="a3"/>
        <w:spacing w:line="321" w:lineRule="exact"/>
        <w:ind w:left="0" w:firstLine="0"/>
        <w:jc w:val="center"/>
        <w:rPr>
          <w:sz w:val="30"/>
          <w:szCs w:val="30"/>
        </w:rPr>
      </w:pPr>
      <w:r w:rsidRPr="00F56807">
        <w:rPr>
          <w:sz w:val="30"/>
          <w:szCs w:val="30"/>
        </w:rPr>
        <w:t>ГЛАВА 4</w:t>
      </w:r>
    </w:p>
    <w:p w:rsidR="00AF6CB1" w:rsidRPr="00F56807" w:rsidRDefault="00C43AAA" w:rsidP="003F27A8">
      <w:pPr>
        <w:pStyle w:val="1"/>
        <w:ind w:left="0" w:right="0" w:firstLine="709"/>
        <w:rPr>
          <w:sz w:val="30"/>
          <w:szCs w:val="30"/>
        </w:rPr>
      </w:pPr>
      <w:r w:rsidRPr="00F56807">
        <w:rPr>
          <w:sz w:val="30"/>
          <w:szCs w:val="30"/>
        </w:rPr>
        <w:t>НАГРАЖДЕНИЕ</w:t>
      </w:r>
      <w:r w:rsidRPr="00F56807">
        <w:rPr>
          <w:spacing w:val="-18"/>
          <w:sz w:val="30"/>
          <w:szCs w:val="30"/>
        </w:rPr>
        <w:t xml:space="preserve"> </w:t>
      </w:r>
      <w:r w:rsidRPr="00F56807">
        <w:rPr>
          <w:sz w:val="30"/>
          <w:szCs w:val="30"/>
        </w:rPr>
        <w:t>ПОБЕДИТЕЛЕЙ</w:t>
      </w:r>
    </w:p>
    <w:p w:rsidR="00AF6CB1" w:rsidRPr="00F56807" w:rsidRDefault="00C43AAA" w:rsidP="003F27A8">
      <w:pPr>
        <w:pStyle w:val="a4"/>
        <w:numPr>
          <w:ilvl w:val="0"/>
          <w:numId w:val="1"/>
        </w:numPr>
        <w:tabs>
          <w:tab w:val="left" w:pos="1271"/>
        </w:tabs>
        <w:spacing w:before="318"/>
        <w:ind w:left="0" w:right="130" w:firstLine="709"/>
        <w:rPr>
          <w:sz w:val="30"/>
          <w:szCs w:val="30"/>
        </w:rPr>
      </w:pPr>
      <w:r w:rsidRPr="00F56807">
        <w:rPr>
          <w:sz w:val="30"/>
          <w:szCs w:val="30"/>
        </w:rPr>
        <w:t xml:space="preserve">Количество команд, победивших в Турнире, составляет не более 45% от общего числа количества команд, принимающих участие с учетом </w:t>
      </w:r>
      <w:r w:rsidRPr="00F56807">
        <w:rPr>
          <w:sz w:val="30"/>
          <w:szCs w:val="30"/>
        </w:rPr>
        <w:lastRenderedPageBreak/>
        <w:t>правил математического округления.</w:t>
      </w:r>
    </w:p>
    <w:p w:rsidR="00AF6CB1" w:rsidRPr="00F56807" w:rsidRDefault="00C43AAA" w:rsidP="003F27A8">
      <w:pPr>
        <w:pStyle w:val="a4"/>
        <w:numPr>
          <w:ilvl w:val="0"/>
          <w:numId w:val="1"/>
        </w:numPr>
        <w:tabs>
          <w:tab w:val="left" w:pos="1271"/>
        </w:tabs>
        <w:ind w:left="0" w:right="117" w:firstLine="709"/>
        <w:rPr>
          <w:sz w:val="30"/>
          <w:szCs w:val="30"/>
        </w:rPr>
      </w:pPr>
      <w:r w:rsidRPr="00F56807">
        <w:rPr>
          <w:sz w:val="30"/>
          <w:szCs w:val="30"/>
        </w:rPr>
        <w:t>Команды, победившие в Турнире, награждаются дипломами I, II и III степени. Дипломами I степени награждается не более 20% от количества команд-победителей,</w:t>
      </w:r>
      <w:r w:rsidR="00F56807" w:rsidRPr="00F56807">
        <w:rPr>
          <w:spacing w:val="40"/>
          <w:sz w:val="30"/>
          <w:szCs w:val="30"/>
        </w:rPr>
        <w:t xml:space="preserve"> </w:t>
      </w:r>
      <w:r w:rsidRPr="00F56807">
        <w:rPr>
          <w:sz w:val="30"/>
          <w:szCs w:val="30"/>
        </w:rPr>
        <w:t>дипломами</w:t>
      </w:r>
      <w:r w:rsidR="00F56807" w:rsidRPr="00F56807">
        <w:rPr>
          <w:spacing w:val="40"/>
          <w:sz w:val="30"/>
          <w:szCs w:val="30"/>
        </w:rPr>
        <w:t xml:space="preserve"> </w:t>
      </w:r>
      <w:r w:rsidRPr="00F56807">
        <w:rPr>
          <w:sz w:val="30"/>
          <w:szCs w:val="30"/>
        </w:rPr>
        <w:t>II</w:t>
      </w:r>
      <w:r w:rsidR="00F56807" w:rsidRPr="00F56807">
        <w:rPr>
          <w:spacing w:val="40"/>
          <w:sz w:val="30"/>
          <w:szCs w:val="30"/>
        </w:rPr>
        <w:t xml:space="preserve"> </w:t>
      </w:r>
      <w:r w:rsidRPr="00F56807">
        <w:rPr>
          <w:sz w:val="30"/>
          <w:szCs w:val="30"/>
        </w:rPr>
        <w:t>степени</w:t>
      </w:r>
      <w:r w:rsidRPr="00F56807">
        <w:rPr>
          <w:spacing w:val="40"/>
          <w:sz w:val="30"/>
          <w:szCs w:val="30"/>
        </w:rPr>
        <w:t xml:space="preserve"> </w:t>
      </w:r>
      <w:r w:rsidRPr="00F56807">
        <w:rPr>
          <w:sz w:val="30"/>
          <w:szCs w:val="30"/>
        </w:rPr>
        <w:t>–</w:t>
      </w:r>
      <w:r w:rsidR="00F56807" w:rsidRPr="00F56807">
        <w:rPr>
          <w:spacing w:val="40"/>
          <w:sz w:val="30"/>
          <w:szCs w:val="30"/>
        </w:rPr>
        <w:t xml:space="preserve"> </w:t>
      </w:r>
      <w:r w:rsidRPr="00F56807">
        <w:rPr>
          <w:sz w:val="30"/>
          <w:szCs w:val="30"/>
        </w:rPr>
        <w:t>не</w:t>
      </w:r>
      <w:r w:rsidRPr="00F56807">
        <w:rPr>
          <w:spacing w:val="40"/>
          <w:sz w:val="30"/>
          <w:szCs w:val="30"/>
        </w:rPr>
        <w:t xml:space="preserve"> </w:t>
      </w:r>
      <w:r w:rsidRPr="00F56807">
        <w:rPr>
          <w:sz w:val="30"/>
          <w:szCs w:val="30"/>
        </w:rPr>
        <w:t>более</w:t>
      </w:r>
      <w:r w:rsidR="00F56807" w:rsidRPr="00F56807">
        <w:rPr>
          <w:spacing w:val="40"/>
          <w:sz w:val="30"/>
          <w:szCs w:val="30"/>
        </w:rPr>
        <w:t xml:space="preserve"> </w:t>
      </w:r>
      <w:r w:rsidRPr="00F56807">
        <w:rPr>
          <w:sz w:val="30"/>
          <w:szCs w:val="30"/>
        </w:rPr>
        <w:t xml:space="preserve">30 %, </w:t>
      </w:r>
      <w:r w:rsidR="00B104BF">
        <w:rPr>
          <w:sz w:val="30"/>
          <w:szCs w:val="30"/>
        </w:rPr>
        <w:t xml:space="preserve">оставшиеся команды – </w:t>
      </w:r>
      <w:r w:rsidRPr="00F56807">
        <w:rPr>
          <w:sz w:val="30"/>
          <w:szCs w:val="30"/>
        </w:rPr>
        <w:t>дипломами III степени</w:t>
      </w:r>
      <w:r w:rsidRPr="00F56807">
        <w:rPr>
          <w:spacing w:val="-2"/>
          <w:sz w:val="30"/>
          <w:szCs w:val="30"/>
        </w:rPr>
        <w:t>.</w:t>
      </w:r>
    </w:p>
    <w:p w:rsidR="00AF6CB1" w:rsidRPr="00F56807" w:rsidRDefault="00C43AAA" w:rsidP="003F27A8">
      <w:pPr>
        <w:pStyle w:val="a4"/>
        <w:numPr>
          <w:ilvl w:val="0"/>
          <w:numId w:val="1"/>
        </w:numPr>
        <w:tabs>
          <w:tab w:val="left" w:pos="1271"/>
        </w:tabs>
        <w:ind w:left="0" w:right="126" w:firstLine="709"/>
        <w:rPr>
          <w:sz w:val="30"/>
          <w:szCs w:val="30"/>
        </w:rPr>
      </w:pPr>
      <w:r w:rsidRPr="00F56807">
        <w:rPr>
          <w:sz w:val="30"/>
          <w:szCs w:val="30"/>
        </w:rPr>
        <w:t>Количество дипломов I, II и III степени может быть перераспределено по решению жюри в пределах 45% от общего количества команд, принимающих участие в Турнире.</w:t>
      </w:r>
    </w:p>
    <w:p w:rsidR="00AF6CB1" w:rsidRPr="00F56807" w:rsidRDefault="00C43AAA" w:rsidP="003F27A8">
      <w:pPr>
        <w:pStyle w:val="a4"/>
        <w:numPr>
          <w:ilvl w:val="0"/>
          <w:numId w:val="1"/>
        </w:numPr>
        <w:tabs>
          <w:tab w:val="left" w:pos="1271"/>
        </w:tabs>
        <w:spacing w:before="1"/>
        <w:ind w:left="0" w:right="131" w:firstLine="709"/>
        <w:rPr>
          <w:sz w:val="30"/>
          <w:szCs w:val="30"/>
        </w:rPr>
      </w:pPr>
      <w:r w:rsidRPr="00F56807">
        <w:rPr>
          <w:sz w:val="30"/>
          <w:szCs w:val="30"/>
        </w:rPr>
        <w:t>Количество</w:t>
      </w:r>
      <w:r w:rsidRPr="00F56807">
        <w:rPr>
          <w:spacing w:val="40"/>
          <w:sz w:val="30"/>
          <w:szCs w:val="30"/>
        </w:rPr>
        <w:t xml:space="preserve"> </w:t>
      </w:r>
      <w:r w:rsidRPr="00F56807">
        <w:rPr>
          <w:sz w:val="30"/>
          <w:szCs w:val="30"/>
        </w:rPr>
        <w:t>победителей</w:t>
      </w:r>
      <w:r w:rsidRPr="00F56807">
        <w:rPr>
          <w:spacing w:val="40"/>
          <w:sz w:val="30"/>
          <w:szCs w:val="30"/>
        </w:rPr>
        <w:t xml:space="preserve"> </w:t>
      </w:r>
      <w:r w:rsidRPr="00F56807">
        <w:rPr>
          <w:sz w:val="30"/>
          <w:szCs w:val="30"/>
        </w:rPr>
        <w:t>может</w:t>
      </w:r>
      <w:r w:rsidRPr="00F56807">
        <w:rPr>
          <w:spacing w:val="40"/>
          <w:sz w:val="30"/>
          <w:szCs w:val="30"/>
        </w:rPr>
        <w:t xml:space="preserve"> </w:t>
      </w:r>
      <w:r w:rsidRPr="00F56807">
        <w:rPr>
          <w:sz w:val="30"/>
          <w:szCs w:val="30"/>
        </w:rPr>
        <w:t>быть</w:t>
      </w:r>
      <w:r w:rsidRPr="00F56807">
        <w:rPr>
          <w:spacing w:val="40"/>
          <w:sz w:val="30"/>
          <w:szCs w:val="30"/>
        </w:rPr>
        <w:t xml:space="preserve"> </w:t>
      </w:r>
      <w:r w:rsidRPr="00F56807">
        <w:rPr>
          <w:sz w:val="30"/>
          <w:szCs w:val="30"/>
        </w:rPr>
        <w:t>увеличено</w:t>
      </w:r>
      <w:r w:rsidRPr="00F56807">
        <w:rPr>
          <w:spacing w:val="40"/>
          <w:sz w:val="30"/>
          <w:szCs w:val="30"/>
        </w:rPr>
        <w:t xml:space="preserve"> </w:t>
      </w:r>
      <w:r w:rsidRPr="00F56807">
        <w:rPr>
          <w:sz w:val="30"/>
          <w:szCs w:val="30"/>
        </w:rPr>
        <w:t>по</w:t>
      </w:r>
      <w:r w:rsidRPr="00F56807">
        <w:rPr>
          <w:spacing w:val="40"/>
          <w:sz w:val="30"/>
          <w:szCs w:val="30"/>
        </w:rPr>
        <w:t xml:space="preserve"> </w:t>
      </w:r>
      <w:r w:rsidRPr="00F56807">
        <w:rPr>
          <w:sz w:val="30"/>
          <w:szCs w:val="30"/>
        </w:rPr>
        <w:t>решению</w:t>
      </w:r>
      <w:r w:rsidRPr="00F56807">
        <w:rPr>
          <w:spacing w:val="40"/>
          <w:sz w:val="30"/>
          <w:szCs w:val="30"/>
        </w:rPr>
        <w:t xml:space="preserve"> </w:t>
      </w:r>
      <w:r w:rsidRPr="00F56807">
        <w:rPr>
          <w:sz w:val="30"/>
          <w:szCs w:val="30"/>
        </w:rPr>
        <w:t>жюри в случае, если несколько команд набрали одинаковое количество баллов.</w:t>
      </w:r>
    </w:p>
    <w:p w:rsidR="00AF6CB1" w:rsidRPr="00F56807" w:rsidRDefault="00C43AAA" w:rsidP="003F27A8">
      <w:pPr>
        <w:pStyle w:val="a4"/>
        <w:numPr>
          <w:ilvl w:val="0"/>
          <w:numId w:val="1"/>
        </w:numPr>
        <w:tabs>
          <w:tab w:val="left" w:pos="1271"/>
        </w:tabs>
        <w:ind w:left="0" w:right="126" w:firstLine="709"/>
        <w:rPr>
          <w:sz w:val="30"/>
          <w:szCs w:val="30"/>
        </w:rPr>
      </w:pPr>
      <w:r w:rsidRPr="00F56807">
        <w:rPr>
          <w:sz w:val="30"/>
          <w:szCs w:val="30"/>
        </w:rPr>
        <w:t>По предложению жюри отдельные команды могут награждаться похвальными отзывами или специальными призами.</w:t>
      </w:r>
    </w:p>
    <w:p w:rsidR="00AF6CB1" w:rsidRPr="00F56807" w:rsidRDefault="00C43AAA" w:rsidP="003F27A8">
      <w:pPr>
        <w:pStyle w:val="a4"/>
        <w:numPr>
          <w:ilvl w:val="0"/>
          <w:numId w:val="1"/>
        </w:numPr>
        <w:tabs>
          <w:tab w:val="left" w:pos="1271"/>
        </w:tabs>
        <w:ind w:left="0" w:right="124" w:firstLine="709"/>
        <w:rPr>
          <w:sz w:val="30"/>
          <w:szCs w:val="30"/>
        </w:rPr>
      </w:pPr>
      <w:r w:rsidRPr="00F56807">
        <w:rPr>
          <w:sz w:val="30"/>
          <w:szCs w:val="30"/>
        </w:rPr>
        <w:t>Командам-участникам второго этапа Турнира вручаются свидетельства участников.</w:t>
      </w:r>
    </w:p>
    <w:p w:rsidR="00F56807" w:rsidRDefault="00F56807" w:rsidP="003F27A8">
      <w:pPr>
        <w:pStyle w:val="1"/>
        <w:ind w:left="0" w:right="153" w:firstLine="709"/>
        <w:rPr>
          <w:sz w:val="30"/>
          <w:szCs w:val="30"/>
        </w:rPr>
      </w:pPr>
    </w:p>
    <w:p w:rsidR="00AF6CB1" w:rsidRPr="00F56807" w:rsidRDefault="00C43AAA" w:rsidP="003F27A8">
      <w:pPr>
        <w:pStyle w:val="1"/>
        <w:ind w:left="0" w:right="153" w:firstLine="709"/>
        <w:rPr>
          <w:sz w:val="30"/>
          <w:szCs w:val="30"/>
        </w:rPr>
      </w:pPr>
      <w:r w:rsidRPr="00F56807">
        <w:rPr>
          <w:sz w:val="30"/>
          <w:szCs w:val="30"/>
        </w:rPr>
        <w:t>ГЛАВА 5</w:t>
      </w:r>
    </w:p>
    <w:p w:rsidR="00F56807" w:rsidRPr="00F56807" w:rsidRDefault="00C43AAA" w:rsidP="003F27A8">
      <w:pPr>
        <w:pStyle w:val="1"/>
        <w:ind w:left="0" w:right="153" w:firstLine="709"/>
        <w:rPr>
          <w:sz w:val="30"/>
          <w:szCs w:val="30"/>
        </w:rPr>
      </w:pPr>
      <w:r w:rsidRPr="00F56807">
        <w:rPr>
          <w:sz w:val="30"/>
          <w:szCs w:val="30"/>
        </w:rPr>
        <w:t>ФИНАНСОВОЕ ОБЕСПЕЧЕНИЕ ТУРНИРА</w:t>
      </w:r>
    </w:p>
    <w:p w:rsidR="00F56807" w:rsidRPr="00F56807" w:rsidRDefault="003F27A8" w:rsidP="003F27A8">
      <w:pPr>
        <w:pStyle w:val="1"/>
        <w:numPr>
          <w:ilvl w:val="0"/>
          <w:numId w:val="1"/>
        </w:numPr>
        <w:spacing w:before="318"/>
        <w:ind w:left="0" w:right="153" w:firstLine="709"/>
        <w:jc w:val="both"/>
        <w:rPr>
          <w:sz w:val="30"/>
          <w:szCs w:val="30"/>
        </w:rPr>
      </w:pPr>
      <w:r>
        <w:rPr>
          <w:sz w:val="30"/>
          <w:szCs w:val="30"/>
        </w:rPr>
        <w:t>Финансирование Т</w:t>
      </w:r>
      <w:r w:rsidR="00F56807" w:rsidRPr="00F56807">
        <w:rPr>
          <w:sz w:val="30"/>
          <w:szCs w:val="30"/>
        </w:rPr>
        <w:t>урнира осуществляется в установленном порядке за счет средств бюджета главного управления по образованию Минского облисполкома, управлений по образованию райисполкомов, упр</w:t>
      </w:r>
      <w:r w:rsidR="00A95E52">
        <w:rPr>
          <w:sz w:val="30"/>
          <w:szCs w:val="30"/>
        </w:rPr>
        <w:t>авлений (отдела) по образованию и</w:t>
      </w:r>
      <w:r w:rsidR="00F56807" w:rsidRPr="00F56807">
        <w:rPr>
          <w:sz w:val="30"/>
          <w:szCs w:val="30"/>
        </w:rPr>
        <w:t xml:space="preserve"> спорту </w:t>
      </w:r>
      <w:proofErr w:type="spellStart"/>
      <w:r w:rsidR="00F56807" w:rsidRPr="00F56807">
        <w:rPr>
          <w:sz w:val="30"/>
          <w:szCs w:val="30"/>
        </w:rPr>
        <w:t>райгорисполкомов</w:t>
      </w:r>
      <w:proofErr w:type="spellEnd"/>
      <w:r w:rsidR="00F56807" w:rsidRPr="00F56807">
        <w:rPr>
          <w:sz w:val="30"/>
          <w:szCs w:val="30"/>
        </w:rPr>
        <w:t xml:space="preserve">, </w:t>
      </w:r>
      <w:r w:rsidR="00A1475A">
        <w:rPr>
          <w:sz w:val="30"/>
          <w:szCs w:val="30"/>
        </w:rPr>
        <w:t xml:space="preserve">государственного учреждения образования «Минский областной институт развития образования», </w:t>
      </w:r>
      <w:r w:rsidR="00F56807" w:rsidRPr="00F56807">
        <w:rPr>
          <w:sz w:val="30"/>
          <w:szCs w:val="30"/>
        </w:rPr>
        <w:t>выделенных на проведение мероприятий, и иных источников, не запрещенных законодательством Республики Беларусь.</w:t>
      </w:r>
    </w:p>
    <w:p w:rsidR="00AF6CB1" w:rsidRPr="00F56807" w:rsidRDefault="00AF6CB1" w:rsidP="00F56807">
      <w:pPr>
        <w:tabs>
          <w:tab w:val="left" w:pos="1271"/>
        </w:tabs>
        <w:ind w:left="142" w:right="124"/>
        <w:rPr>
          <w:sz w:val="30"/>
          <w:szCs w:val="30"/>
        </w:rPr>
      </w:pPr>
    </w:p>
    <w:sectPr w:rsidR="00AF6CB1" w:rsidRPr="00F56807" w:rsidSect="00966274">
      <w:headerReference w:type="default" r:id="rId8"/>
      <w:pgSz w:w="11910" w:h="16840"/>
      <w:pgMar w:top="851" w:right="567" w:bottom="1474" w:left="1701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8CF" w:rsidRDefault="000D28CF">
      <w:r>
        <w:separator/>
      </w:r>
    </w:p>
  </w:endnote>
  <w:endnote w:type="continuationSeparator" w:id="0">
    <w:p w:rsidR="000D28CF" w:rsidRDefault="000D2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8CF" w:rsidRDefault="000D28CF">
      <w:r>
        <w:separator/>
      </w:r>
    </w:p>
  </w:footnote>
  <w:footnote w:type="continuationSeparator" w:id="0">
    <w:p w:rsidR="000D28CF" w:rsidRDefault="000D2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CB1" w:rsidRDefault="00C43AAA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8688" behindDoc="1" locked="0" layoutInCell="1" allowOverlap="1">
              <wp:simplePos x="0" y="0"/>
              <wp:positionH relativeFrom="page">
                <wp:posOffset>4065396</wp:posOffset>
              </wp:positionH>
              <wp:positionV relativeFrom="page">
                <wp:posOffset>438234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F6CB1" w:rsidRDefault="00AF6CB1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20.1pt;margin-top:34.5pt;width:13pt;height:15.3pt;z-index:-1577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" filled="f" stroked="f">
              <v:path arrowok="t"/>
              <v:textbox inset="0,0,0,0">
                <w:txbxContent>
                  <w:p w:rsidR="00AF6CB1" w:rsidRDefault="00AF6CB1">
                    <w:pPr>
                      <w:spacing w:before="10"/>
                      <w:ind w:left="6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8A7999"/>
    <w:multiLevelType w:val="multilevel"/>
    <w:tmpl w:val="6DFA99E6"/>
    <w:lvl w:ilvl="0">
      <w:start w:val="1"/>
      <w:numFmt w:val="decimal"/>
      <w:lvlText w:val="%1."/>
      <w:lvlJc w:val="left"/>
      <w:pPr>
        <w:ind w:left="14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2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43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5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7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9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0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2" w:hanging="70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CB1"/>
    <w:rsid w:val="000D28CF"/>
    <w:rsid w:val="000F2A68"/>
    <w:rsid w:val="002B2FC9"/>
    <w:rsid w:val="00323E45"/>
    <w:rsid w:val="00362B90"/>
    <w:rsid w:val="003F27A8"/>
    <w:rsid w:val="00551575"/>
    <w:rsid w:val="0055224C"/>
    <w:rsid w:val="00557E75"/>
    <w:rsid w:val="00654AD5"/>
    <w:rsid w:val="008F2063"/>
    <w:rsid w:val="00966274"/>
    <w:rsid w:val="00A1475A"/>
    <w:rsid w:val="00A44B79"/>
    <w:rsid w:val="00A95E52"/>
    <w:rsid w:val="00AF6CB1"/>
    <w:rsid w:val="00B104BF"/>
    <w:rsid w:val="00B16AD3"/>
    <w:rsid w:val="00C43AAA"/>
    <w:rsid w:val="00C67915"/>
    <w:rsid w:val="00D8250E"/>
    <w:rsid w:val="00DB39FF"/>
    <w:rsid w:val="00DF7024"/>
    <w:rsid w:val="00E35CEF"/>
    <w:rsid w:val="00EC46C3"/>
    <w:rsid w:val="00F5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2AAC8CA-A54A-46CE-AF99-D72181913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36" w:right="151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2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F56807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6627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66274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96627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66274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96627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66274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oiro.b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in_coop</dc:creator>
  <cp:lastModifiedBy>Дьяченко Екатерина Яковлевна</cp:lastModifiedBy>
  <cp:revision>4</cp:revision>
  <cp:lastPrinted>2024-05-08T11:22:00Z</cp:lastPrinted>
  <dcterms:created xsi:type="dcterms:W3CDTF">2026-03-31T14:01:00Z</dcterms:created>
  <dcterms:modified xsi:type="dcterms:W3CDTF">2026-03-31T14:01:00Z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2024-04-17T00:00:00Z</vt:filetime>
  </property>
  <property fmtid="{D5CDD505-2E9C-101B-9397-08002B2CF9AE}" pid="5" name="Producer">
    <vt:lpwstr>Microsoft® Word 2016</vt:lpwstr>
  </property>
</Properties>
</file>